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5710" w14:textId="77777777" w:rsidR="001239B0" w:rsidRDefault="001239B0" w:rsidP="001239B0">
      <w:pPr>
        <w:widowControl w:val="0"/>
        <w:autoSpaceDE w:val="0"/>
        <w:autoSpaceDN w:val="0"/>
        <w:adjustRightInd w:val="0"/>
        <w:spacing w:before="10" w:after="0" w:line="240" w:lineRule="exact"/>
        <w:jc w:val="center"/>
        <w:rPr>
          <w:rFonts w:ascii="Times New Roman" w:hAnsi="Times New Roman"/>
          <w:b/>
          <w:color w:val="363435"/>
          <w:sz w:val="28"/>
          <w:szCs w:val="28"/>
        </w:rPr>
      </w:pPr>
    </w:p>
    <w:p w14:paraId="4886F793" w14:textId="77777777" w:rsidR="001239B0" w:rsidRDefault="001239B0" w:rsidP="001239B0">
      <w:pPr>
        <w:widowControl w:val="0"/>
        <w:autoSpaceDE w:val="0"/>
        <w:autoSpaceDN w:val="0"/>
        <w:adjustRightInd w:val="0"/>
        <w:spacing w:before="10" w:after="0" w:line="240" w:lineRule="exact"/>
        <w:jc w:val="center"/>
        <w:rPr>
          <w:rFonts w:ascii="Times New Roman" w:hAnsi="Times New Roman"/>
          <w:b/>
          <w:color w:val="363435"/>
          <w:sz w:val="28"/>
          <w:szCs w:val="28"/>
        </w:rPr>
      </w:pPr>
      <w:r>
        <w:rPr>
          <w:rFonts w:ascii="Times New Roman" w:hAnsi="Times New Roman"/>
          <w:b/>
          <w:color w:val="363435"/>
          <w:sz w:val="28"/>
          <w:szCs w:val="28"/>
        </w:rPr>
        <w:t>ANUNȚ</w:t>
      </w:r>
    </w:p>
    <w:p w14:paraId="7CD4987E" w14:textId="77777777" w:rsidR="001239B0" w:rsidRDefault="001239B0" w:rsidP="001239B0">
      <w:pPr>
        <w:widowControl w:val="0"/>
        <w:autoSpaceDE w:val="0"/>
        <w:autoSpaceDN w:val="0"/>
        <w:adjustRightInd w:val="0"/>
        <w:spacing w:before="10" w:after="0" w:line="240" w:lineRule="exact"/>
        <w:jc w:val="center"/>
        <w:rPr>
          <w:rFonts w:ascii="Times New Roman" w:hAnsi="Times New Roman"/>
          <w:b/>
          <w:color w:val="363435"/>
          <w:sz w:val="28"/>
          <w:szCs w:val="28"/>
        </w:rPr>
      </w:pPr>
    </w:p>
    <w:p w14:paraId="02EB0EAA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8"/>
          <w:szCs w:val="28"/>
        </w:rPr>
      </w:pPr>
    </w:p>
    <w:p w14:paraId="0E9E5106" w14:textId="49125F7D" w:rsidR="001239B0" w:rsidRPr="00E41608" w:rsidRDefault="001239B0" w:rsidP="001239B0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color w:val="363435"/>
          <w:sz w:val="28"/>
          <w:szCs w:val="28"/>
        </w:rPr>
      </w:pP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1</w:t>
      </w:r>
      <w:r w:rsidRPr="00E41608">
        <w:rPr>
          <w:rFonts w:ascii="Times New Roman" w:hAnsi="Times New Roman"/>
          <w:color w:val="363435"/>
          <w:sz w:val="28"/>
          <w:szCs w:val="28"/>
        </w:rPr>
        <w:t>.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Informaţi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16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general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privin</w:t>
      </w:r>
      <w:r w:rsidRPr="00E41608">
        <w:rPr>
          <w:rFonts w:ascii="Times New Roman" w:hAnsi="Times New Roman"/>
          <w:color w:val="363435"/>
          <w:sz w:val="28"/>
          <w:szCs w:val="28"/>
        </w:rPr>
        <w:t>d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1"/>
          <w:sz w:val="28"/>
          <w:szCs w:val="28"/>
        </w:rPr>
        <w:t>locatoru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î</w:t>
      </w:r>
      <w:r w:rsidRPr="00E41608">
        <w:rPr>
          <w:rFonts w:ascii="Times New Roman" w:hAnsi="Times New Roman"/>
          <w:color w:val="363435"/>
          <w:sz w:val="28"/>
          <w:szCs w:val="28"/>
        </w:rPr>
        <w:t>n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specia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denumirea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codu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fiscal</w:t>
      </w:r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adresa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număru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telefon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6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telefa</w:t>
      </w:r>
      <w:r w:rsidRPr="00E41608">
        <w:rPr>
          <w:rFonts w:ascii="Times New Roman" w:hAnsi="Times New Roman"/>
          <w:color w:val="363435"/>
          <w:sz w:val="28"/>
          <w:szCs w:val="28"/>
        </w:rPr>
        <w:t xml:space="preserve">x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/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sau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adresa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e-mail 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persoanei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contact</w:t>
      </w:r>
      <w:r>
        <w:rPr>
          <w:rFonts w:ascii="Times New Roman" w:hAnsi="Times New Roman"/>
          <w:color w:val="363435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Comuna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jud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63435"/>
          <w:sz w:val="28"/>
          <w:szCs w:val="28"/>
        </w:rPr>
        <w:t>Tulcea,CUI</w:t>
      </w:r>
      <w:proofErr w:type="spellEnd"/>
      <w:proofErr w:type="gramEnd"/>
      <w:r>
        <w:rPr>
          <w:rFonts w:ascii="Times New Roman" w:hAnsi="Times New Roman"/>
          <w:color w:val="363435"/>
          <w:sz w:val="28"/>
          <w:szCs w:val="28"/>
        </w:rPr>
        <w:t xml:space="preserve"> 17590461, cu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sediul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in </w:t>
      </w:r>
      <w:proofErr w:type="spellStart"/>
      <w:proofErr w:type="gramStart"/>
      <w:r>
        <w:rPr>
          <w:rFonts w:ascii="Times New Roman" w:hAnsi="Times New Roman"/>
          <w:color w:val="363435"/>
          <w:sz w:val="28"/>
          <w:szCs w:val="28"/>
        </w:rPr>
        <w:t>str.Mihai</w:t>
      </w:r>
      <w:proofErr w:type="spellEnd"/>
      <w:proofErr w:type="gramEnd"/>
      <w:r>
        <w:rPr>
          <w:rFonts w:ascii="Times New Roman" w:hAnsi="Times New Roman"/>
          <w:color w:val="363435"/>
          <w:sz w:val="28"/>
          <w:szCs w:val="28"/>
        </w:rPr>
        <w:t xml:space="preserve"> Viteazu nr.24,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comuna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jud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Tulcea,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tel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0240541811, </w:t>
      </w:r>
      <w:proofErr w:type="spellStart"/>
      <w:r>
        <w:rPr>
          <w:rFonts w:ascii="Times New Roman" w:hAnsi="Times New Roman"/>
          <w:color w:val="363435"/>
          <w:sz w:val="28"/>
          <w:szCs w:val="28"/>
        </w:rPr>
        <w:t>persoana</w:t>
      </w:r>
      <w:proofErr w:type="spellEnd"/>
      <w:r>
        <w:rPr>
          <w:rFonts w:ascii="Times New Roman" w:hAnsi="Times New Roman"/>
          <w:color w:val="363435"/>
          <w:sz w:val="28"/>
          <w:szCs w:val="28"/>
        </w:rPr>
        <w:t xml:space="preserve"> de contact </w:t>
      </w:r>
      <w:proofErr w:type="spellStart"/>
      <w:r w:rsidR="00606BAF">
        <w:rPr>
          <w:rFonts w:ascii="Times New Roman" w:hAnsi="Times New Roman"/>
          <w:color w:val="363435"/>
          <w:sz w:val="28"/>
          <w:szCs w:val="28"/>
        </w:rPr>
        <w:t>Ciufu</w:t>
      </w:r>
      <w:proofErr w:type="spellEnd"/>
      <w:r w:rsidR="00606BAF">
        <w:rPr>
          <w:rFonts w:ascii="Times New Roman" w:hAnsi="Times New Roman"/>
          <w:color w:val="363435"/>
          <w:sz w:val="28"/>
          <w:szCs w:val="28"/>
        </w:rPr>
        <w:t xml:space="preserve"> Florentina Roxana </w:t>
      </w:r>
      <w:proofErr w:type="spellStart"/>
      <w:r w:rsidR="00606BAF">
        <w:rPr>
          <w:rFonts w:ascii="Times New Roman" w:hAnsi="Times New Roman"/>
          <w:color w:val="363435"/>
          <w:sz w:val="28"/>
          <w:szCs w:val="28"/>
        </w:rPr>
        <w:t>secretar</w:t>
      </w:r>
      <w:proofErr w:type="spellEnd"/>
      <w:r w:rsidR="00606BAF">
        <w:rPr>
          <w:rFonts w:ascii="Times New Roman" w:hAnsi="Times New Roman"/>
          <w:color w:val="363435"/>
          <w:sz w:val="28"/>
          <w:szCs w:val="28"/>
        </w:rPr>
        <w:t xml:space="preserve"> general</w:t>
      </w:r>
    </w:p>
    <w:p w14:paraId="6A970EAC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color w:val="363435"/>
          <w:sz w:val="28"/>
          <w:szCs w:val="28"/>
        </w:rPr>
      </w:pPr>
    </w:p>
    <w:p w14:paraId="401AD5DE" w14:textId="77777777" w:rsidR="001239B0" w:rsidRDefault="001239B0" w:rsidP="001239B0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  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2.Informaţi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r w:rsidRPr="00E41608">
        <w:rPr>
          <w:rFonts w:ascii="Times New Roman" w:hAnsi="Times New Roman"/>
          <w:color w:val="363435"/>
          <w:spacing w:val="-9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general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9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privin</w:t>
      </w:r>
      <w:r w:rsidRPr="00E41608">
        <w:rPr>
          <w:rFonts w:ascii="Times New Roman" w:hAnsi="Times New Roman"/>
          <w:color w:val="363435"/>
          <w:sz w:val="28"/>
          <w:szCs w:val="28"/>
        </w:rPr>
        <w:t>d</w:t>
      </w:r>
      <w:proofErr w:type="spellEnd"/>
      <w:r w:rsidRPr="00E41608">
        <w:rPr>
          <w:rFonts w:ascii="Times New Roman" w:hAnsi="Times New Roman"/>
          <w:color w:val="363435"/>
          <w:spacing w:val="-9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o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b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ie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c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tu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sz w:val="28"/>
          <w:szCs w:val="28"/>
        </w:rPr>
        <w:t>închirierii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î</w:t>
      </w:r>
      <w:r w:rsidRPr="00E41608">
        <w:rPr>
          <w:rFonts w:ascii="Times New Roman" w:hAnsi="Times New Roman"/>
          <w:color w:val="363435"/>
          <w:sz w:val="28"/>
          <w:szCs w:val="28"/>
        </w:rPr>
        <w:t>n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sp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ci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a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scri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re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ş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ident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i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ficare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pacing w:val="-9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b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u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nulu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-9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car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urmea</w:t>
      </w:r>
      <w:r w:rsidRPr="00E41608">
        <w:rPr>
          <w:rFonts w:ascii="Times New Roman" w:hAnsi="Times New Roman"/>
          <w:color w:val="363435"/>
          <w:spacing w:val="-1"/>
          <w:sz w:val="28"/>
          <w:szCs w:val="28"/>
        </w:rPr>
        <w:t>z</w:t>
      </w:r>
      <w:r w:rsidRPr="00E41608">
        <w:rPr>
          <w:rFonts w:ascii="Times New Roman" w:hAnsi="Times New Roman"/>
          <w:color w:val="363435"/>
          <w:sz w:val="28"/>
          <w:szCs w:val="28"/>
        </w:rPr>
        <w:t>ă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s</w:t>
      </w:r>
      <w:r w:rsidRPr="00E41608">
        <w:rPr>
          <w:rFonts w:ascii="Times New Roman" w:hAnsi="Times New Roman"/>
          <w:color w:val="363435"/>
          <w:sz w:val="28"/>
          <w:szCs w:val="28"/>
        </w:rPr>
        <w:t>ă</w:t>
      </w:r>
      <w:proofErr w:type="spellEnd"/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-2"/>
          <w:sz w:val="28"/>
          <w:szCs w:val="28"/>
        </w:rPr>
        <w:t>fi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sz w:val="28"/>
          <w:szCs w:val="28"/>
        </w:rPr>
        <w:t>închiriat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: </w:t>
      </w:r>
      <w:r w:rsidRPr="00E41608">
        <w:rPr>
          <w:rFonts w:ascii="Times New Roman" w:hAnsi="Times New Roman"/>
          <w:sz w:val="28"/>
          <w:szCs w:val="28"/>
        </w:rPr>
        <w:t xml:space="preserve"> </w:t>
      </w:r>
    </w:p>
    <w:p w14:paraId="75E0A452" w14:textId="0B13665C" w:rsidR="00960A91" w:rsidRDefault="003E484B" w:rsidP="001239B0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="00960A91">
        <w:rPr>
          <w:rFonts w:ascii="Times New Roman" w:hAnsi="Times New Roman"/>
          <w:sz w:val="28"/>
          <w:szCs w:val="28"/>
        </w:rPr>
        <w:t>loturi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60A91">
        <w:rPr>
          <w:rFonts w:ascii="Times New Roman" w:hAnsi="Times New Roman"/>
          <w:sz w:val="28"/>
          <w:szCs w:val="28"/>
        </w:rPr>
        <w:t>teren</w:t>
      </w:r>
      <w:proofErr w:type="spellEnd"/>
      <w:r w:rsidR="00AE5A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A46">
        <w:rPr>
          <w:rFonts w:ascii="Times New Roman" w:hAnsi="Times New Roman"/>
          <w:sz w:val="28"/>
          <w:szCs w:val="28"/>
        </w:rPr>
        <w:t>extravilan</w:t>
      </w:r>
      <w:proofErr w:type="spellEnd"/>
      <w:r w:rsidR="00AE5A46">
        <w:rPr>
          <w:rFonts w:ascii="Times New Roman" w:hAnsi="Times New Roman"/>
          <w:sz w:val="28"/>
          <w:szCs w:val="28"/>
        </w:rPr>
        <w:t xml:space="preserve"> -</w:t>
      </w:r>
      <w:proofErr w:type="spellStart"/>
      <w:proofErr w:type="gramStart"/>
      <w:r w:rsidR="00AE5A46">
        <w:rPr>
          <w:rFonts w:ascii="Times New Roman" w:hAnsi="Times New Roman"/>
          <w:sz w:val="28"/>
          <w:szCs w:val="28"/>
        </w:rPr>
        <w:t>pășune</w:t>
      </w:r>
      <w:proofErr w:type="spellEnd"/>
      <w:r w:rsidR="00AE5A46">
        <w:rPr>
          <w:rFonts w:ascii="Times New Roman" w:hAnsi="Times New Roman"/>
          <w:sz w:val="28"/>
          <w:szCs w:val="28"/>
        </w:rPr>
        <w:t xml:space="preserve"> </w:t>
      </w:r>
      <w:r w:rsidR="00960A91">
        <w:rPr>
          <w:rFonts w:ascii="Times New Roman" w:hAnsi="Times New Roman"/>
          <w:sz w:val="28"/>
          <w:szCs w:val="28"/>
        </w:rPr>
        <w:t xml:space="preserve"> situate</w:t>
      </w:r>
      <w:proofErr w:type="gramEnd"/>
      <w:r w:rsidR="00960A91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960A91">
        <w:rPr>
          <w:rFonts w:ascii="Times New Roman" w:hAnsi="Times New Roman"/>
          <w:sz w:val="28"/>
          <w:szCs w:val="28"/>
        </w:rPr>
        <w:t>comuna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Valea Teilor </w:t>
      </w:r>
      <w:proofErr w:type="spellStart"/>
      <w:r w:rsidR="00960A91">
        <w:rPr>
          <w:rFonts w:ascii="Times New Roman" w:hAnsi="Times New Roman"/>
          <w:sz w:val="28"/>
          <w:szCs w:val="28"/>
        </w:rPr>
        <w:t>jud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Tulcea, </w:t>
      </w:r>
      <w:proofErr w:type="spellStart"/>
      <w:r w:rsidR="00960A91">
        <w:rPr>
          <w:rFonts w:ascii="Times New Roman" w:hAnsi="Times New Roman"/>
          <w:sz w:val="28"/>
          <w:szCs w:val="28"/>
        </w:rPr>
        <w:t>aparținând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0A91">
        <w:rPr>
          <w:rFonts w:ascii="Times New Roman" w:hAnsi="Times New Roman"/>
          <w:sz w:val="28"/>
          <w:szCs w:val="28"/>
        </w:rPr>
        <w:t>domeniului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0A91">
        <w:rPr>
          <w:rFonts w:ascii="Times New Roman" w:hAnsi="Times New Roman"/>
          <w:sz w:val="28"/>
          <w:szCs w:val="28"/>
        </w:rPr>
        <w:t>privat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960A91">
        <w:rPr>
          <w:rFonts w:ascii="Times New Roman" w:hAnsi="Times New Roman"/>
          <w:sz w:val="28"/>
          <w:szCs w:val="28"/>
        </w:rPr>
        <w:t>Comunei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Valea Teilor in </w:t>
      </w:r>
      <w:proofErr w:type="spellStart"/>
      <w:r w:rsidR="00960A91">
        <w:rPr>
          <w:rFonts w:ascii="Times New Roman" w:hAnsi="Times New Roman"/>
          <w:sz w:val="28"/>
          <w:szCs w:val="28"/>
        </w:rPr>
        <w:t>suprafata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0A91">
        <w:rPr>
          <w:rFonts w:ascii="Times New Roman" w:hAnsi="Times New Roman"/>
          <w:sz w:val="28"/>
          <w:szCs w:val="28"/>
        </w:rPr>
        <w:t>totală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0A91">
        <w:rPr>
          <w:rFonts w:ascii="Times New Roman" w:hAnsi="Times New Roman"/>
          <w:sz w:val="28"/>
          <w:szCs w:val="28"/>
        </w:rPr>
        <w:t>de,</w:t>
      </w:r>
      <w:r w:rsidR="00960A91" w:rsidRPr="00960A91">
        <w:rPr>
          <w:rFonts w:ascii="Times New Roman" w:hAnsi="Times New Roman"/>
          <w:sz w:val="24"/>
          <w:szCs w:val="24"/>
        </w:rPr>
        <w:t xml:space="preserve"> </w:t>
      </w:r>
      <w:r w:rsidR="008923FA">
        <w:rPr>
          <w:rFonts w:ascii="Times New Roman" w:hAnsi="Times New Roman"/>
          <w:sz w:val="24"/>
          <w:szCs w:val="24"/>
        </w:rPr>
        <w:t xml:space="preserve"> </w:t>
      </w:r>
      <w:r w:rsidR="003B25F5">
        <w:rPr>
          <w:rFonts w:ascii="Times New Roman" w:hAnsi="Times New Roman"/>
          <w:sz w:val="24"/>
          <w:szCs w:val="24"/>
        </w:rPr>
        <w:t>114</w:t>
      </w:r>
      <w:proofErr w:type="gramEnd"/>
      <w:r w:rsidR="003B25F5">
        <w:rPr>
          <w:rFonts w:ascii="Times New Roman" w:hAnsi="Times New Roman"/>
          <w:sz w:val="24"/>
          <w:szCs w:val="24"/>
        </w:rPr>
        <w:t xml:space="preserve">,8312 </w:t>
      </w:r>
      <w:proofErr w:type="gramStart"/>
      <w:r w:rsidR="003B25F5">
        <w:rPr>
          <w:rFonts w:ascii="Times New Roman" w:hAnsi="Times New Roman"/>
          <w:sz w:val="24"/>
          <w:szCs w:val="24"/>
        </w:rPr>
        <w:t>ha</w:t>
      </w:r>
      <w:r w:rsidR="00960A91">
        <w:rPr>
          <w:rFonts w:ascii="Times New Roman" w:hAnsi="Times New Roman"/>
          <w:sz w:val="24"/>
          <w:szCs w:val="24"/>
        </w:rPr>
        <w:t xml:space="preserve"> </w:t>
      </w:r>
      <w:r w:rsidR="00960A91">
        <w:rPr>
          <w:rFonts w:ascii="Times New Roman" w:hAnsi="Times New Roman"/>
          <w:sz w:val="28"/>
          <w:szCs w:val="28"/>
        </w:rPr>
        <w:t>,</w:t>
      </w:r>
      <w:proofErr w:type="gramEnd"/>
      <w:r w:rsidR="00960A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A46">
        <w:rPr>
          <w:rFonts w:ascii="Times New Roman" w:hAnsi="Times New Roman"/>
          <w:sz w:val="28"/>
          <w:szCs w:val="28"/>
        </w:rPr>
        <w:t>identificate</w:t>
      </w:r>
      <w:proofErr w:type="spellEnd"/>
      <w:r w:rsidR="00AE5A46">
        <w:rPr>
          <w:rFonts w:ascii="Times New Roman" w:hAnsi="Times New Roman"/>
          <w:sz w:val="28"/>
          <w:szCs w:val="28"/>
        </w:rPr>
        <w:t xml:space="preserve"> </w:t>
      </w:r>
      <w:r w:rsidR="00960A91">
        <w:rPr>
          <w:rFonts w:ascii="Times New Roman" w:hAnsi="Times New Roman"/>
          <w:sz w:val="28"/>
          <w:szCs w:val="28"/>
        </w:rPr>
        <w:t xml:space="preserve">conform </w:t>
      </w:r>
      <w:proofErr w:type="spellStart"/>
      <w:r w:rsidR="00960A91">
        <w:rPr>
          <w:rFonts w:ascii="Times New Roman" w:hAnsi="Times New Roman"/>
          <w:sz w:val="28"/>
          <w:szCs w:val="28"/>
        </w:rPr>
        <w:t>caietului</w:t>
      </w:r>
      <w:proofErr w:type="spellEnd"/>
      <w:r w:rsidR="00960A9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60A91">
        <w:rPr>
          <w:rFonts w:ascii="Times New Roman" w:hAnsi="Times New Roman"/>
          <w:sz w:val="28"/>
          <w:szCs w:val="28"/>
        </w:rPr>
        <w:t>sarcini</w:t>
      </w:r>
      <w:proofErr w:type="spellEnd"/>
    </w:p>
    <w:p w14:paraId="6F92B922" w14:textId="1F92CD85" w:rsidR="004D6721" w:rsidRPr="00996C4F" w:rsidRDefault="004D6721" w:rsidP="00996C4F">
      <w:pPr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243DCFCF" w14:textId="36B3FA25" w:rsidR="004D6721" w:rsidRPr="00060557" w:rsidRDefault="004D6721" w:rsidP="0013563D">
      <w:pPr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060557">
        <w:rPr>
          <w:rFonts w:ascii="Times New Roman" w:hAnsi="Times New Roman"/>
          <w:b/>
          <w:bCs/>
          <w:sz w:val="24"/>
          <w:szCs w:val="24"/>
          <w:lang w:val="ro-RO"/>
        </w:rPr>
        <w:t xml:space="preserve">Lot.6 Nr.CF </w:t>
      </w:r>
      <w:r w:rsidRPr="00060557"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  <w:t>33512-100,08 HA</w:t>
      </w:r>
    </w:p>
    <w:p w14:paraId="7922B9D5" w14:textId="1C95402D" w:rsidR="00060557" w:rsidRPr="00673B4D" w:rsidRDefault="00060557" w:rsidP="0013563D">
      <w:pPr>
        <w:rPr>
          <w:rFonts w:ascii="Times New Roman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673B4D">
        <w:rPr>
          <w:rFonts w:ascii="Times New Roman" w:hAnsi="Times New Roman"/>
          <w:b/>
          <w:bCs/>
          <w:sz w:val="24"/>
          <w:szCs w:val="24"/>
        </w:rPr>
        <w:t>Lot.1</w:t>
      </w:r>
      <w:r w:rsidR="00996C4F">
        <w:rPr>
          <w:rFonts w:ascii="Times New Roman" w:hAnsi="Times New Roman"/>
          <w:b/>
          <w:bCs/>
          <w:sz w:val="24"/>
          <w:szCs w:val="24"/>
        </w:rPr>
        <w:t>2</w:t>
      </w:r>
      <w:r w:rsidRPr="00673B4D">
        <w:rPr>
          <w:rFonts w:ascii="Times New Roman" w:hAnsi="Times New Roman"/>
          <w:b/>
          <w:bCs/>
          <w:sz w:val="24"/>
          <w:szCs w:val="24"/>
        </w:rPr>
        <w:t xml:space="preserve"> Nr. CF32917, 32904, 32901, 32886, 32887, 31345, 31343, 31348, 31342, 32894, 33008, 33010, 33011, 33012, 33006, 33380,</w:t>
      </w:r>
      <w:r w:rsidR="005E7D31" w:rsidRPr="00673B4D">
        <w:rPr>
          <w:rFonts w:ascii="Times New Roman" w:hAnsi="Times New Roman"/>
          <w:b/>
          <w:bCs/>
          <w:sz w:val="24"/>
          <w:szCs w:val="24"/>
        </w:rPr>
        <w:t xml:space="preserve"> 33408, 33418, 33413, 33412-14</w:t>
      </w:r>
      <w:r w:rsidR="00673B4D">
        <w:rPr>
          <w:rFonts w:ascii="Times New Roman" w:hAnsi="Times New Roman"/>
          <w:b/>
          <w:bCs/>
          <w:sz w:val="24"/>
          <w:szCs w:val="24"/>
        </w:rPr>
        <w:t>,</w:t>
      </w:r>
      <w:r w:rsidR="005E7D31" w:rsidRPr="00673B4D">
        <w:rPr>
          <w:rFonts w:ascii="Times New Roman" w:hAnsi="Times New Roman"/>
          <w:b/>
          <w:bCs/>
          <w:sz w:val="24"/>
          <w:szCs w:val="24"/>
        </w:rPr>
        <w:t>7512</w:t>
      </w:r>
      <w:r w:rsidR="00673B4D">
        <w:rPr>
          <w:rFonts w:ascii="Times New Roman" w:hAnsi="Times New Roman"/>
          <w:b/>
          <w:bCs/>
          <w:sz w:val="24"/>
          <w:szCs w:val="24"/>
        </w:rPr>
        <w:t xml:space="preserve"> -HA</w:t>
      </w:r>
    </w:p>
    <w:p w14:paraId="4353F3DD" w14:textId="77777777" w:rsidR="0013563D" w:rsidRPr="00673B4D" w:rsidRDefault="0013563D" w:rsidP="001239B0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b/>
          <w:bCs/>
          <w:sz w:val="28"/>
          <w:szCs w:val="28"/>
        </w:rPr>
      </w:pPr>
    </w:p>
    <w:p w14:paraId="61680D58" w14:textId="77777777" w:rsidR="001239B0" w:rsidRDefault="001239B0" w:rsidP="001239B0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color w:val="FF0000"/>
          <w:sz w:val="28"/>
          <w:szCs w:val="28"/>
        </w:rPr>
      </w:pPr>
    </w:p>
    <w:p w14:paraId="6FD4E532" w14:textId="2EF4A68C" w:rsidR="001239B0" w:rsidRPr="00507599" w:rsidRDefault="001239B0" w:rsidP="001239B0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Închirierea</w:t>
      </w:r>
      <w:proofErr w:type="spellEnd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se face conform art. 333, art. 335 din O.U.G. 57/2019, </w:t>
      </w:r>
      <w:proofErr w:type="spellStart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şi</w:t>
      </w:r>
      <w:proofErr w:type="spellEnd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conform </w:t>
      </w:r>
      <w:proofErr w:type="spellStart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Hotărârii</w:t>
      </w:r>
      <w:proofErr w:type="spellEnd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Consiliului</w:t>
      </w:r>
      <w:proofErr w:type="spellEnd"/>
      <w:r w:rsidRPr="0050759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Local nr </w:t>
      </w:r>
      <w:r w:rsidR="008B042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17/03.04.2026</w:t>
      </w:r>
    </w:p>
    <w:p w14:paraId="5569B582" w14:textId="77777777" w:rsidR="001239B0" w:rsidRPr="00507599" w:rsidRDefault="001239B0" w:rsidP="001239B0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color w:val="000000" w:themeColor="text1"/>
          <w:sz w:val="28"/>
          <w:szCs w:val="28"/>
        </w:rPr>
      </w:pPr>
    </w:p>
    <w:p w14:paraId="5365304A" w14:textId="77777777" w:rsidR="001239B0" w:rsidRPr="00507599" w:rsidRDefault="001239B0" w:rsidP="001239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3.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Informaţii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privind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documentaţia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atribuire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7599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507599">
        <w:rPr>
          <w:rFonts w:ascii="Times New Roman" w:hAnsi="Times New Roman"/>
          <w:sz w:val="28"/>
          <w:szCs w:val="28"/>
        </w:rPr>
        <w:t>regăsesc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în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caietul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07599">
        <w:rPr>
          <w:rFonts w:ascii="Times New Roman" w:hAnsi="Times New Roman"/>
          <w:sz w:val="28"/>
          <w:szCs w:val="28"/>
        </w:rPr>
        <w:t>sarcini</w:t>
      </w:r>
      <w:proofErr w:type="spellEnd"/>
      <w:r w:rsidRPr="00507599">
        <w:rPr>
          <w:rFonts w:ascii="Times New Roman" w:hAnsi="Times New Roman"/>
          <w:sz w:val="28"/>
          <w:szCs w:val="28"/>
        </w:rPr>
        <w:t>.</w:t>
      </w:r>
    </w:p>
    <w:p w14:paraId="6BFA6E95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</w:p>
    <w:p w14:paraId="017132F5" w14:textId="3087FA4E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>3.1.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Modalitatea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sau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modalităţile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prin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care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persoanele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interesate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pot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intra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în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posesia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unui</w:t>
      </w:r>
      <w:proofErr w:type="spellEnd"/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exemplar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al</w:t>
      </w:r>
      <w:r w:rsidRPr="00E41608">
        <w:rPr>
          <w:rFonts w:ascii="Times New Roman" w:hAnsi="Times New Roman"/>
          <w:color w:val="363435"/>
          <w:spacing w:val="-3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documentaţiei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atribuire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363435"/>
          <w:spacing w:val="-2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documentaţia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atribuire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5439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445439">
        <w:rPr>
          <w:rFonts w:ascii="Times New Roman" w:hAnsi="Times New Roman"/>
          <w:color w:val="000000" w:themeColor="text1"/>
          <w:sz w:val="28"/>
          <w:szCs w:val="28"/>
        </w:rPr>
        <w:t>caiet</w:t>
      </w:r>
      <w:proofErr w:type="spellEnd"/>
      <w:r w:rsidR="0044543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445439">
        <w:rPr>
          <w:rFonts w:ascii="Times New Roman" w:hAnsi="Times New Roman"/>
          <w:color w:val="000000" w:themeColor="text1"/>
          <w:sz w:val="28"/>
          <w:szCs w:val="28"/>
        </w:rPr>
        <w:t>sarcini</w:t>
      </w:r>
      <w:proofErr w:type="spellEnd"/>
      <w:r w:rsidR="004454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poate</w:t>
      </w:r>
      <w:proofErr w:type="spellEnd"/>
      <w:r w:rsidRPr="0050759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pacing w:val="2"/>
          <w:sz w:val="28"/>
          <w:szCs w:val="28"/>
        </w:rPr>
        <w:t>ridica</w:t>
      </w:r>
      <w:proofErr w:type="spellEnd"/>
      <w:r w:rsidRPr="0050759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de la </w:t>
      </w:r>
      <w:proofErr w:type="spellStart"/>
      <w:r w:rsidRPr="00507599">
        <w:rPr>
          <w:rFonts w:ascii="Times New Roman" w:hAnsi="Times New Roman"/>
          <w:color w:val="000000" w:themeColor="text1"/>
          <w:spacing w:val="2"/>
          <w:sz w:val="28"/>
          <w:szCs w:val="28"/>
        </w:rPr>
        <w:t>sediul</w:t>
      </w:r>
      <w:proofErr w:type="spellEnd"/>
      <w:r w:rsidRPr="0050759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Primăriei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Comunei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Valea </w:t>
      </w:r>
      <w:proofErr w:type="gramStart"/>
      <w:r w:rsidRPr="00507599">
        <w:rPr>
          <w:rFonts w:ascii="Times New Roman" w:hAnsi="Times New Roman"/>
          <w:color w:val="000000" w:themeColor="text1"/>
          <w:sz w:val="28"/>
          <w:szCs w:val="28"/>
        </w:rPr>
        <w:t>Teilor ,</w:t>
      </w:r>
      <w:proofErr w:type="gram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pe </w:t>
      </w:r>
      <w:r w:rsidR="00445439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mail in format electronic,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baza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unei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cereri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formulate in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acest</w:t>
      </w:r>
      <w:proofErr w:type="spellEnd"/>
      <w:r w:rsidRPr="005075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color w:val="000000" w:themeColor="text1"/>
          <w:sz w:val="28"/>
          <w:szCs w:val="28"/>
        </w:rPr>
        <w:t>sens.</w:t>
      </w:r>
      <w:proofErr w:type="spellEnd"/>
    </w:p>
    <w:p w14:paraId="6EBC98F9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color w:val="363435"/>
          <w:spacing w:val="2"/>
          <w:sz w:val="28"/>
          <w:szCs w:val="28"/>
        </w:rPr>
      </w:pPr>
    </w:p>
    <w:p w14:paraId="54457C99" w14:textId="715B03CD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3.2</w:t>
      </w:r>
      <w:r w:rsidRPr="00E41608">
        <w:rPr>
          <w:rFonts w:ascii="Times New Roman" w:hAnsi="Times New Roman"/>
          <w:color w:val="363435"/>
          <w:sz w:val="28"/>
          <w:szCs w:val="28"/>
        </w:rPr>
        <w:t>.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Denumire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ş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adres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serviciului</w:t>
      </w:r>
      <w:proofErr w:type="spellEnd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/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compartimentulu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di</w:t>
      </w:r>
      <w:r w:rsidRPr="00E41608">
        <w:rPr>
          <w:rFonts w:ascii="Times New Roman" w:hAnsi="Times New Roman"/>
          <w:color w:val="363435"/>
          <w:sz w:val="28"/>
          <w:szCs w:val="28"/>
        </w:rPr>
        <w:t>n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cadru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63435"/>
          <w:spacing w:val="2"/>
          <w:sz w:val="28"/>
          <w:szCs w:val="28"/>
        </w:rPr>
        <w:t>locatorului</w:t>
      </w:r>
      <w:proofErr w:type="spellEnd"/>
      <w:r>
        <w:rPr>
          <w:rFonts w:ascii="Times New Roman" w:hAnsi="Times New Roman"/>
          <w:color w:val="363435"/>
          <w:spacing w:val="2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proofErr w:type="gram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l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car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s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poat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obţin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proofErr w:type="spellEnd"/>
      <w:r w:rsidRPr="00E41608">
        <w:rPr>
          <w:rFonts w:ascii="Times New Roman" w:hAnsi="Times New Roman"/>
          <w:color w:val="363435"/>
          <w:spacing w:val="28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2"/>
          <w:sz w:val="28"/>
          <w:szCs w:val="28"/>
        </w:rPr>
        <w:t>u</w:t>
      </w:r>
      <w:r w:rsidRPr="00E41608">
        <w:rPr>
          <w:rFonts w:ascii="Times New Roman" w:hAnsi="Times New Roman"/>
          <w:color w:val="363435"/>
          <w:sz w:val="28"/>
          <w:szCs w:val="28"/>
        </w:rPr>
        <w:t xml:space="preserve">n exemplar din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documentaţia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atribuire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: </w:t>
      </w:r>
      <w:proofErr w:type="spellStart"/>
      <w:r w:rsidR="0013563D">
        <w:rPr>
          <w:rFonts w:ascii="Times New Roman" w:hAnsi="Times New Roman"/>
          <w:color w:val="363435"/>
          <w:sz w:val="28"/>
          <w:szCs w:val="28"/>
        </w:rPr>
        <w:t>compartimentul</w:t>
      </w:r>
      <w:proofErr w:type="spellEnd"/>
      <w:r w:rsidR="0013563D">
        <w:rPr>
          <w:rFonts w:ascii="Times New Roman" w:hAnsi="Times New Roman"/>
          <w:color w:val="363435"/>
          <w:sz w:val="28"/>
          <w:szCs w:val="28"/>
        </w:rPr>
        <w:t xml:space="preserve"> </w:t>
      </w:r>
      <w:r w:rsidRPr="00507599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507599">
        <w:rPr>
          <w:rFonts w:ascii="Times New Roman" w:hAnsi="Times New Roman"/>
          <w:sz w:val="28"/>
          <w:szCs w:val="28"/>
        </w:rPr>
        <w:t>relaţii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507599">
        <w:rPr>
          <w:rFonts w:ascii="Times New Roman" w:hAnsi="Times New Roman"/>
          <w:sz w:val="28"/>
          <w:szCs w:val="28"/>
        </w:rPr>
        <w:t>publicul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507599">
        <w:rPr>
          <w:rFonts w:ascii="Times New Roman" w:hAnsi="Times New Roman"/>
          <w:sz w:val="28"/>
          <w:szCs w:val="28"/>
        </w:rPr>
        <w:t>Primăriei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Comunei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Valea Teilor </w:t>
      </w:r>
      <w:proofErr w:type="spellStart"/>
      <w:r w:rsidRPr="00507599">
        <w:rPr>
          <w:rFonts w:ascii="Times New Roman" w:hAnsi="Times New Roman"/>
          <w:sz w:val="28"/>
          <w:szCs w:val="28"/>
        </w:rPr>
        <w:t>jud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Tulcea.</w:t>
      </w:r>
    </w:p>
    <w:p w14:paraId="08C9CD6E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color w:val="000000"/>
          <w:sz w:val="28"/>
          <w:szCs w:val="28"/>
        </w:rPr>
      </w:pPr>
    </w:p>
    <w:p w14:paraId="40DAB241" w14:textId="4628D089" w:rsidR="001239B0" w:rsidRPr="00507599" w:rsidRDefault="001239B0" w:rsidP="001239B0">
      <w:pPr>
        <w:jc w:val="both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>3.3.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Costul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şi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condiţiile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de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plată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pentru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obţinerea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acestui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exempla</w:t>
      </w:r>
      <w:r w:rsidRPr="00E41608">
        <w:rPr>
          <w:rFonts w:ascii="Times New Roman" w:hAnsi="Times New Roman"/>
          <w:color w:val="363435"/>
          <w:spacing w:val="-11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unde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este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cazul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potrivit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prevederilor</w:t>
      </w:r>
      <w:proofErr w:type="spellEnd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Ordonanţei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urgenţă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Guvernului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n</w:t>
      </w:r>
      <w:r w:rsidRPr="00E41608">
        <w:rPr>
          <w:rFonts w:ascii="Times New Roman" w:hAnsi="Times New Roman"/>
          <w:color w:val="363435"/>
          <w:spacing w:val="-11"/>
          <w:sz w:val="28"/>
          <w:szCs w:val="28"/>
        </w:rPr>
        <w:t>r</w:t>
      </w:r>
      <w:r>
        <w:rPr>
          <w:rFonts w:ascii="Times New Roman" w:hAnsi="Times New Roman"/>
          <w:color w:val="363435"/>
          <w:sz w:val="28"/>
          <w:szCs w:val="28"/>
        </w:rPr>
        <w:t>. 57/2019</w:t>
      </w:r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sz w:val="28"/>
          <w:szCs w:val="28"/>
        </w:rPr>
        <w:t xml:space="preserve"> </w:t>
      </w:r>
      <w:r w:rsidR="007514A7">
        <w:rPr>
          <w:rFonts w:ascii="Times New Roman" w:hAnsi="Times New Roman"/>
          <w:sz w:val="28"/>
          <w:szCs w:val="28"/>
        </w:rPr>
        <w:t>1</w:t>
      </w:r>
      <w:r w:rsidRPr="00507599">
        <w:rPr>
          <w:rFonts w:ascii="Times New Roman" w:hAnsi="Times New Roman"/>
          <w:sz w:val="28"/>
          <w:szCs w:val="28"/>
        </w:rPr>
        <w:t xml:space="preserve">50 lei, se </w:t>
      </w:r>
      <w:proofErr w:type="spellStart"/>
      <w:r w:rsidRPr="00507599">
        <w:rPr>
          <w:rFonts w:ascii="Times New Roman" w:hAnsi="Times New Roman"/>
          <w:sz w:val="28"/>
          <w:szCs w:val="28"/>
        </w:rPr>
        <w:t>poate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achita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507599">
        <w:rPr>
          <w:rFonts w:ascii="Times New Roman" w:hAnsi="Times New Roman"/>
          <w:sz w:val="28"/>
          <w:szCs w:val="28"/>
        </w:rPr>
        <w:t>numerar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507599">
        <w:rPr>
          <w:rFonts w:ascii="Times New Roman" w:hAnsi="Times New Roman"/>
          <w:sz w:val="28"/>
          <w:szCs w:val="28"/>
        </w:rPr>
        <w:t>caseria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PrimărieiComunei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Valea Teilor </w:t>
      </w:r>
    </w:p>
    <w:p w14:paraId="20F5316B" w14:textId="1DD75458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color w:val="000000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3.4. Data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limită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pentru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solicitarea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clarificărilor</w:t>
      </w:r>
      <w:proofErr w:type="spellEnd"/>
      <w:r w:rsidRPr="00507599">
        <w:rPr>
          <w:rFonts w:ascii="Times New Roman" w:hAnsi="Times New Roman"/>
          <w:spacing w:val="1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26BC8">
        <w:rPr>
          <w:rFonts w:ascii="Times New Roman" w:hAnsi="Times New Roman"/>
          <w:sz w:val="28"/>
          <w:szCs w:val="28"/>
        </w:rPr>
        <w:t>23.04.2026</w:t>
      </w:r>
      <w:r w:rsidRPr="00507599">
        <w:rPr>
          <w:rFonts w:ascii="Times New Roman" w:hAnsi="Times New Roman"/>
          <w:sz w:val="28"/>
          <w:szCs w:val="28"/>
        </w:rPr>
        <w:t>, ora 1</w:t>
      </w:r>
      <w:r w:rsidR="0013563D">
        <w:rPr>
          <w:rFonts w:ascii="Times New Roman" w:hAnsi="Times New Roman"/>
          <w:sz w:val="28"/>
          <w:szCs w:val="28"/>
        </w:rPr>
        <w:t>4</w:t>
      </w:r>
      <w:r w:rsidRPr="00507599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98151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/>
        </w:rPr>
        <w:t>(intre data limita pentru solicitare clarificari si data limita de depunere a ofertelor trebuie sa fie minim 5 zile lucratoare)</w:t>
      </w:r>
    </w:p>
    <w:p w14:paraId="7975AC7C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4.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Informaţii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privind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ofertele</w:t>
      </w:r>
      <w:proofErr w:type="spellEnd"/>
      <w:r w:rsidRPr="00E41608">
        <w:rPr>
          <w:rFonts w:ascii="Times New Roman" w:hAnsi="Times New Roman"/>
          <w:color w:val="363435"/>
          <w:spacing w:val="12"/>
          <w:sz w:val="28"/>
          <w:szCs w:val="28"/>
        </w:rPr>
        <w:t>:</w:t>
      </w:r>
    </w:p>
    <w:p w14:paraId="3267105A" w14:textId="62F75946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4.1. Data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limită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depunere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gramStart"/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gram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ofertelor</w:t>
      </w:r>
      <w:proofErr w:type="spellEnd"/>
      <w:r w:rsidRPr="00E41608">
        <w:rPr>
          <w:rFonts w:ascii="Times New Roman" w:hAnsi="Times New Roman"/>
          <w:color w:val="363435"/>
          <w:spacing w:val="11"/>
          <w:sz w:val="28"/>
          <w:szCs w:val="28"/>
        </w:rPr>
        <w:t>:</w:t>
      </w:r>
      <w:r w:rsidRPr="00E41608">
        <w:rPr>
          <w:rFonts w:ascii="Times New Roman" w:hAnsi="Times New Roman"/>
          <w:sz w:val="28"/>
          <w:szCs w:val="28"/>
        </w:rPr>
        <w:t xml:space="preserve"> </w:t>
      </w:r>
      <w:r w:rsidR="00533273">
        <w:rPr>
          <w:rFonts w:ascii="Times New Roman" w:hAnsi="Times New Roman"/>
          <w:sz w:val="28"/>
          <w:szCs w:val="28"/>
        </w:rPr>
        <w:t>04</w:t>
      </w:r>
      <w:r w:rsidR="007514A7">
        <w:rPr>
          <w:rFonts w:ascii="Times New Roman" w:hAnsi="Times New Roman"/>
          <w:sz w:val="28"/>
          <w:szCs w:val="28"/>
        </w:rPr>
        <w:t>.05.2026</w:t>
      </w:r>
      <w:r w:rsidRPr="00507599">
        <w:rPr>
          <w:rFonts w:ascii="Times New Roman" w:hAnsi="Times New Roman"/>
          <w:sz w:val="28"/>
          <w:szCs w:val="28"/>
        </w:rPr>
        <w:t>, ora 16.00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7A7111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 xml:space="preserve">(intre data publicarii anuntului si data limita de depunere a ofertelor trebuie sa fie minim 20 de  zile </w:t>
      </w:r>
      <w:r>
        <w:rPr>
          <w:i/>
          <w:sz w:val="28"/>
          <w:szCs w:val="28"/>
          <w:lang w:val="ro-RO"/>
        </w:rPr>
        <w:lastRenderedPageBreak/>
        <w:t>calendaristice)</w:t>
      </w:r>
    </w:p>
    <w:p w14:paraId="36EB178D" w14:textId="77777777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>4.2.</w:t>
      </w:r>
      <w:r w:rsidRPr="00E41608">
        <w:rPr>
          <w:rFonts w:ascii="Times New Roman" w:hAnsi="Times New Roman"/>
          <w:color w:val="363435"/>
          <w:spacing w:val="-11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 xml:space="preserve">Adresa la care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trebuie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depuse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ofertele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363435"/>
          <w:spacing w:val="-11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Primăria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Comunei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Valea </w:t>
      </w:r>
      <w:proofErr w:type="gramStart"/>
      <w:r w:rsidRPr="00507599">
        <w:rPr>
          <w:rFonts w:ascii="Times New Roman" w:hAnsi="Times New Roman"/>
          <w:sz w:val="28"/>
          <w:szCs w:val="28"/>
        </w:rPr>
        <w:t xml:space="preserve">Teilor  </w:t>
      </w:r>
      <w:proofErr w:type="spellStart"/>
      <w:r w:rsidRPr="00507599">
        <w:rPr>
          <w:rFonts w:ascii="Times New Roman" w:hAnsi="Times New Roman"/>
          <w:sz w:val="28"/>
          <w:szCs w:val="28"/>
        </w:rPr>
        <w:t>adresa</w:t>
      </w:r>
      <w:proofErr w:type="spellEnd"/>
      <w:proofErr w:type="gram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07599">
        <w:rPr>
          <w:rFonts w:ascii="Times New Roman" w:hAnsi="Times New Roman"/>
          <w:sz w:val="28"/>
          <w:szCs w:val="28"/>
        </w:rPr>
        <w:t>str.Mihai</w:t>
      </w:r>
      <w:proofErr w:type="spellEnd"/>
      <w:proofErr w:type="gramEnd"/>
      <w:r w:rsidRPr="00507599">
        <w:rPr>
          <w:rFonts w:ascii="Times New Roman" w:hAnsi="Times New Roman"/>
          <w:sz w:val="28"/>
          <w:szCs w:val="28"/>
        </w:rPr>
        <w:t xml:space="preserve"> Viteazu nr. 24</w:t>
      </w:r>
      <w:r>
        <w:rPr>
          <w:rFonts w:ascii="Times New Roman" w:hAnsi="Times New Roman"/>
          <w:sz w:val="28"/>
          <w:szCs w:val="28"/>
        </w:rPr>
        <w:t xml:space="preserve">, COMUNA Valea Teilor </w:t>
      </w:r>
      <w:proofErr w:type="spellStart"/>
      <w:r>
        <w:rPr>
          <w:rFonts w:ascii="Times New Roman" w:hAnsi="Times New Roman"/>
          <w:sz w:val="28"/>
          <w:szCs w:val="28"/>
        </w:rPr>
        <w:t>jud</w:t>
      </w:r>
      <w:proofErr w:type="spellEnd"/>
      <w:r>
        <w:rPr>
          <w:rFonts w:ascii="Times New Roman" w:hAnsi="Times New Roman"/>
          <w:sz w:val="28"/>
          <w:szCs w:val="28"/>
        </w:rPr>
        <w:t xml:space="preserve"> Tulcea.</w:t>
      </w:r>
    </w:p>
    <w:p w14:paraId="73F3414E" w14:textId="77777777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</w:rPr>
      </w:pPr>
    </w:p>
    <w:p w14:paraId="561D394E" w14:textId="69FF0C06" w:rsidR="001239B0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FF0000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4.3.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Numărul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exemplare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în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care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trebuie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depusă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fiecare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ofertă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363435"/>
          <w:spacing w:val="-34"/>
          <w:sz w:val="28"/>
          <w:szCs w:val="28"/>
        </w:rPr>
        <w:t xml:space="preserve"> </w:t>
      </w:r>
      <w:r w:rsidR="00B26BC8">
        <w:rPr>
          <w:rFonts w:ascii="Times New Roman" w:hAnsi="Times New Roman"/>
          <w:color w:val="FF0000"/>
          <w:sz w:val="28"/>
          <w:szCs w:val="28"/>
        </w:rPr>
        <w:t>u</w:t>
      </w:r>
      <w:r w:rsidR="007514A7">
        <w:rPr>
          <w:rFonts w:ascii="Times New Roman" w:hAnsi="Times New Roman"/>
          <w:color w:val="FF0000"/>
          <w:sz w:val="28"/>
          <w:szCs w:val="28"/>
        </w:rPr>
        <w:t>n</w:t>
      </w:r>
      <w:r w:rsidR="00AE5A46">
        <w:rPr>
          <w:rFonts w:ascii="Times New Roman" w:hAnsi="Times New Roman"/>
          <w:color w:val="FF0000"/>
          <w:sz w:val="28"/>
          <w:szCs w:val="28"/>
        </w:rPr>
        <w:t xml:space="preserve"> exemplar – original  </w:t>
      </w:r>
    </w:p>
    <w:p w14:paraId="102AFF4C" w14:textId="77777777" w:rsidR="00B26BC8" w:rsidRPr="00E41608" w:rsidRDefault="00B26BC8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</w:p>
    <w:p w14:paraId="3A2C5BCC" w14:textId="6A06134F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5. Data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locul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la care se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va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desfăşura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şedinţa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publică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deschidere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gramStart"/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gram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ofertelor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: </w:t>
      </w:r>
      <w:r w:rsidRPr="00E41608">
        <w:rPr>
          <w:rFonts w:ascii="Times New Roman" w:hAnsi="Times New Roman"/>
          <w:color w:val="363435"/>
          <w:spacing w:val="55"/>
          <w:sz w:val="28"/>
          <w:szCs w:val="28"/>
        </w:rPr>
        <w:t xml:space="preserve"> </w:t>
      </w:r>
      <w:proofErr w:type="gramStart"/>
      <w:r w:rsidR="00274B49">
        <w:rPr>
          <w:rFonts w:ascii="Times New Roman" w:hAnsi="Times New Roman"/>
          <w:sz w:val="28"/>
          <w:szCs w:val="28"/>
        </w:rPr>
        <w:t xml:space="preserve">05.05.2026 </w:t>
      </w:r>
      <w:r w:rsidRPr="00507599">
        <w:rPr>
          <w:rFonts w:ascii="Times New Roman" w:hAnsi="Times New Roman"/>
          <w:sz w:val="28"/>
          <w:szCs w:val="28"/>
        </w:rPr>
        <w:t>,</w:t>
      </w:r>
      <w:proofErr w:type="gramEnd"/>
      <w:r w:rsidRPr="00507599">
        <w:rPr>
          <w:rFonts w:ascii="Times New Roman" w:hAnsi="Times New Roman"/>
          <w:sz w:val="28"/>
          <w:szCs w:val="28"/>
        </w:rPr>
        <w:t xml:space="preserve"> ora 10.00, </w:t>
      </w:r>
      <w:proofErr w:type="spellStart"/>
      <w:r w:rsidRPr="00507599">
        <w:rPr>
          <w:rFonts w:ascii="Times New Roman" w:hAnsi="Times New Roman"/>
          <w:sz w:val="28"/>
          <w:szCs w:val="28"/>
        </w:rPr>
        <w:t>Primăria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Comunei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Valea Teilor </w:t>
      </w:r>
    </w:p>
    <w:p w14:paraId="52CA819E" w14:textId="77777777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</w:rPr>
      </w:pPr>
    </w:p>
    <w:p w14:paraId="3DDB6271" w14:textId="77777777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>6.</w:t>
      </w:r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Denu</w:t>
      </w:r>
      <w:r w:rsidRPr="00E41608">
        <w:rPr>
          <w:rFonts w:ascii="Times New Roman" w:hAnsi="Times New Roman"/>
          <w:color w:val="363435"/>
          <w:sz w:val="28"/>
          <w:szCs w:val="28"/>
        </w:rPr>
        <w:t>m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i</w:t>
      </w:r>
      <w:r w:rsidRPr="00E41608">
        <w:rPr>
          <w:rFonts w:ascii="Times New Roman" w:hAnsi="Times New Roman"/>
          <w:color w:val="363435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z w:val="28"/>
          <w:szCs w:val="28"/>
        </w:rPr>
        <w:t>s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nu</w:t>
      </w:r>
      <w:r w:rsidRPr="00E41608">
        <w:rPr>
          <w:rFonts w:ascii="Times New Roman" w:hAnsi="Times New Roman"/>
          <w:color w:val="363435"/>
          <w:sz w:val="28"/>
          <w:szCs w:val="28"/>
        </w:rPr>
        <w:t>m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ă</w:t>
      </w:r>
      <w:r w:rsidRPr="00E41608">
        <w:rPr>
          <w:rFonts w:ascii="Times New Roman" w:hAnsi="Times New Roman"/>
          <w:color w:val="363435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u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proofErr w:type="spellEnd"/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t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ele</w:t>
      </w:r>
      <w:r w:rsidRPr="00E41608">
        <w:rPr>
          <w:rFonts w:ascii="Times New Roman" w:hAnsi="Times New Roman"/>
          <w:color w:val="363435"/>
          <w:sz w:val="28"/>
          <w:szCs w:val="28"/>
        </w:rPr>
        <w:t>f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on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,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z w:val="28"/>
          <w:szCs w:val="28"/>
        </w:rPr>
        <w:t>t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ele</w:t>
      </w:r>
      <w:r w:rsidRPr="00E41608">
        <w:rPr>
          <w:rFonts w:ascii="Times New Roman" w:hAnsi="Times New Roman"/>
          <w:color w:val="363435"/>
          <w:sz w:val="28"/>
          <w:szCs w:val="28"/>
        </w:rPr>
        <w:t>f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</w:t>
      </w:r>
      <w:r w:rsidRPr="00E41608">
        <w:rPr>
          <w:rFonts w:ascii="Times New Roman" w:hAnsi="Times New Roman"/>
          <w:color w:val="363435"/>
          <w:sz w:val="28"/>
          <w:szCs w:val="28"/>
        </w:rPr>
        <w:t>x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/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</w:t>
      </w:r>
      <w:r w:rsidRPr="00E41608">
        <w:rPr>
          <w:rFonts w:ascii="Times New Roman" w:hAnsi="Times New Roman"/>
          <w:color w:val="363435"/>
          <w:sz w:val="28"/>
          <w:szCs w:val="28"/>
        </w:rPr>
        <w:t>u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ad</w:t>
      </w:r>
      <w:r w:rsidRPr="00E41608">
        <w:rPr>
          <w:rFonts w:ascii="Times New Roman" w:hAnsi="Times New Roman"/>
          <w:color w:val="363435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z w:val="28"/>
          <w:szCs w:val="28"/>
        </w:rPr>
        <w:t>sa</w:t>
      </w:r>
      <w:proofErr w:type="spellEnd"/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d</w:t>
      </w:r>
      <w:r w:rsidRPr="00E41608">
        <w:rPr>
          <w:rFonts w:ascii="Times New Roman" w:hAnsi="Times New Roman"/>
          <w:color w:val="363435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z w:val="28"/>
          <w:szCs w:val="28"/>
        </w:rPr>
        <w:t>-m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ai</w:t>
      </w:r>
      <w:r w:rsidRPr="00E41608">
        <w:rPr>
          <w:rFonts w:ascii="Times New Roman" w:hAnsi="Times New Roman"/>
          <w:color w:val="363435"/>
          <w:sz w:val="28"/>
          <w:szCs w:val="28"/>
        </w:rPr>
        <w:t>l</w:t>
      </w:r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gramStart"/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gram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n</w:t>
      </w:r>
      <w:r w:rsidRPr="00E41608">
        <w:rPr>
          <w:rFonts w:ascii="Times New Roman" w:hAnsi="Times New Roman"/>
          <w:color w:val="363435"/>
          <w:sz w:val="28"/>
          <w:szCs w:val="28"/>
        </w:rPr>
        <w:t>st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an</w:t>
      </w:r>
      <w:r w:rsidRPr="00E41608">
        <w:rPr>
          <w:rFonts w:ascii="Times New Roman" w:hAnsi="Times New Roman"/>
          <w:color w:val="363435"/>
          <w:sz w:val="28"/>
          <w:szCs w:val="28"/>
        </w:rPr>
        <w:t>ţ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z w:val="28"/>
          <w:szCs w:val="28"/>
        </w:rPr>
        <w:t>i</w:t>
      </w:r>
      <w:proofErr w:type="spellEnd"/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o</w:t>
      </w:r>
      <w:r w:rsidRPr="00E41608">
        <w:rPr>
          <w:rFonts w:ascii="Times New Roman" w:hAnsi="Times New Roman"/>
          <w:color w:val="363435"/>
          <w:sz w:val="28"/>
          <w:szCs w:val="28"/>
        </w:rPr>
        <w:t>m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pe</w:t>
      </w:r>
      <w:r w:rsidRPr="00E41608">
        <w:rPr>
          <w:rFonts w:ascii="Times New Roman" w:hAnsi="Times New Roman"/>
          <w:color w:val="363435"/>
          <w:sz w:val="28"/>
          <w:szCs w:val="28"/>
        </w:rPr>
        <w:t>t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en</w:t>
      </w:r>
      <w:r w:rsidRPr="00E41608">
        <w:rPr>
          <w:rFonts w:ascii="Times New Roman" w:hAnsi="Times New Roman"/>
          <w:color w:val="363435"/>
          <w:sz w:val="28"/>
          <w:szCs w:val="28"/>
        </w:rPr>
        <w:t>te</w:t>
      </w:r>
      <w:proofErr w:type="spellEnd"/>
      <w:r w:rsidRPr="00E41608">
        <w:rPr>
          <w:rFonts w:ascii="Times New Roman" w:hAnsi="Times New Roman"/>
          <w:color w:val="363435"/>
          <w:spacing w:val="14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în</w:t>
      </w:r>
      <w:proofErr w:type="spellEnd"/>
      <w:r w:rsidRPr="00E41608">
        <w:rPr>
          <w:rFonts w:ascii="Times New Roman" w:hAnsi="Times New Roman"/>
          <w:color w:val="363435"/>
          <w:spacing w:val="1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olu</w:t>
      </w:r>
      <w:r w:rsidRPr="00E41608">
        <w:rPr>
          <w:rFonts w:ascii="Times New Roman" w:hAnsi="Times New Roman"/>
          <w:color w:val="363435"/>
          <w:sz w:val="28"/>
          <w:szCs w:val="28"/>
        </w:rPr>
        <w:t>ţi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ona</w:t>
      </w:r>
      <w:r w:rsidRPr="00E41608">
        <w:rPr>
          <w:rFonts w:ascii="Times New Roman" w:hAnsi="Times New Roman"/>
          <w:color w:val="363435"/>
          <w:sz w:val="28"/>
          <w:szCs w:val="28"/>
        </w:rPr>
        <w:t>r</w:t>
      </w:r>
      <w:r w:rsidRPr="00E41608">
        <w:rPr>
          <w:rFonts w:ascii="Times New Roman" w:hAnsi="Times New Roman"/>
          <w:color w:val="363435"/>
          <w:spacing w:val="1"/>
          <w:sz w:val="28"/>
          <w:szCs w:val="28"/>
        </w:rPr>
        <w:t>e</w:t>
      </w:r>
      <w:r w:rsidRPr="00E41608">
        <w:rPr>
          <w:rFonts w:ascii="Times New Roman" w:hAnsi="Times New Roman"/>
          <w:color w:val="363435"/>
          <w:sz w:val="28"/>
          <w:szCs w:val="28"/>
        </w:rPr>
        <w:t>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litigiilor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apărute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şi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termenele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pentru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sesizarea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instanţei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363435"/>
          <w:spacing w:val="44"/>
          <w:sz w:val="28"/>
          <w:szCs w:val="28"/>
        </w:rPr>
        <w:t xml:space="preserve"> </w:t>
      </w:r>
      <w:proofErr w:type="spellStart"/>
      <w:r w:rsidRPr="00507599">
        <w:rPr>
          <w:rFonts w:ascii="Times New Roman" w:hAnsi="Times New Roman"/>
          <w:sz w:val="28"/>
          <w:szCs w:val="28"/>
        </w:rPr>
        <w:t>Tribunalul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599">
        <w:rPr>
          <w:rFonts w:ascii="Times New Roman" w:hAnsi="Times New Roman"/>
          <w:sz w:val="28"/>
          <w:szCs w:val="28"/>
        </w:rPr>
        <w:t>Tulcea ,</w:t>
      </w:r>
      <w:proofErr w:type="gramEnd"/>
      <w:r w:rsidRPr="00507599">
        <w:rPr>
          <w:rFonts w:ascii="Times New Roman" w:hAnsi="Times New Roman"/>
          <w:sz w:val="28"/>
          <w:szCs w:val="28"/>
        </w:rPr>
        <w:t xml:space="preserve"> str. </w:t>
      </w:r>
      <w:proofErr w:type="spellStart"/>
      <w:proofErr w:type="gramStart"/>
      <w:r w:rsidRPr="00507599">
        <w:rPr>
          <w:rFonts w:ascii="Times New Roman" w:hAnsi="Times New Roman"/>
          <w:sz w:val="28"/>
          <w:szCs w:val="28"/>
        </w:rPr>
        <w:t>Toamnei</w:t>
      </w:r>
      <w:proofErr w:type="spellEnd"/>
      <w:r w:rsidRPr="0050759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07599">
        <w:rPr>
          <w:rFonts w:ascii="Times New Roman" w:hAnsi="Times New Roman"/>
          <w:sz w:val="28"/>
          <w:szCs w:val="28"/>
        </w:rPr>
        <w:t xml:space="preserve"> nr.15.</w:t>
      </w:r>
    </w:p>
    <w:p w14:paraId="245C4CF0" w14:textId="77777777" w:rsidR="001239B0" w:rsidRPr="00E41608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</w:p>
    <w:p w14:paraId="04005C65" w14:textId="30E1B397" w:rsidR="001239B0" w:rsidRPr="00507599" w:rsidRDefault="001239B0" w:rsidP="001239B0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color w:val="000000"/>
          <w:sz w:val="28"/>
          <w:szCs w:val="28"/>
        </w:rPr>
      </w:pPr>
      <w:r w:rsidRPr="00E41608">
        <w:rPr>
          <w:rFonts w:ascii="Times New Roman" w:hAnsi="Times New Roman"/>
          <w:color w:val="363435"/>
          <w:sz w:val="28"/>
          <w:szCs w:val="28"/>
        </w:rPr>
        <w:t xml:space="preserve">7. Data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transmiterii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anunţului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de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licitaţie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către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instituţiile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abilitate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,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în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vederea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 xml:space="preserve"> </w:t>
      </w:r>
      <w:proofErr w:type="spellStart"/>
      <w:r w:rsidRPr="00E41608">
        <w:rPr>
          <w:rFonts w:ascii="Times New Roman" w:hAnsi="Times New Roman"/>
          <w:color w:val="363435"/>
          <w:sz w:val="28"/>
          <w:szCs w:val="28"/>
        </w:rPr>
        <w:t>publicării</w:t>
      </w:r>
      <w:proofErr w:type="spellEnd"/>
      <w:r w:rsidRPr="00E41608">
        <w:rPr>
          <w:rFonts w:ascii="Times New Roman" w:hAnsi="Times New Roman"/>
          <w:color w:val="363435"/>
          <w:sz w:val="28"/>
          <w:szCs w:val="28"/>
        </w:rPr>
        <w:t>:</w:t>
      </w:r>
      <w:r w:rsidRPr="00E41608">
        <w:rPr>
          <w:rFonts w:ascii="Times New Roman" w:hAnsi="Times New Roman"/>
          <w:color w:val="363435"/>
          <w:spacing w:val="-34"/>
          <w:sz w:val="28"/>
          <w:szCs w:val="28"/>
        </w:rPr>
        <w:t xml:space="preserve"> </w:t>
      </w:r>
      <w:r w:rsidR="00337F08">
        <w:rPr>
          <w:rFonts w:ascii="Times New Roman" w:hAnsi="Times New Roman"/>
          <w:color w:val="363435"/>
          <w:sz w:val="28"/>
          <w:szCs w:val="28"/>
        </w:rPr>
        <w:t>07.04.2026</w:t>
      </w:r>
    </w:p>
    <w:p w14:paraId="1CE553ED" w14:textId="77777777" w:rsidR="001239B0" w:rsidRDefault="001239B0" w:rsidP="001239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D17EA5" w14:textId="7916FA22" w:rsidR="001239B0" w:rsidRDefault="00B26BC8" w:rsidP="001239B0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VICE</w:t>
      </w:r>
      <w:r w:rsidR="001239B0">
        <w:rPr>
          <w:rFonts w:ascii="Arial" w:hAnsi="Arial" w:cs="Arial"/>
          <w:color w:val="000000"/>
          <w:sz w:val="20"/>
          <w:szCs w:val="20"/>
        </w:rPr>
        <w:t>PRIMAR,</w:t>
      </w:r>
    </w:p>
    <w:p w14:paraId="13F447BA" w14:textId="6D8F8291" w:rsidR="001239B0" w:rsidRDefault="00B26BC8" w:rsidP="001239B0">
      <w:pPr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Mocanu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vasilica</w:t>
      </w:r>
      <w:proofErr w:type="spellEnd"/>
    </w:p>
    <w:p w14:paraId="759A1F30" w14:textId="77777777" w:rsidR="00B64597" w:rsidRDefault="00B64597"/>
    <w:sectPr w:rsidR="00B64597" w:rsidSect="001239B0">
      <w:pgSz w:w="11920" w:h="16840"/>
      <w:pgMar w:top="96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7"/>
    <w:rsid w:val="00060557"/>
    <w:rsid w:val="001239B0"/>
    <w:rsid w:val="0013563D"/>
    <w:rsid w:val="0017664B"/>
    <w:rsid w:val="00197998"/>
    <w:rsid w:val="00274B49"/>
    <w:rsid w:val="003309B8"/>
    <w:rsid w:val="00337F08"/>
    <w:rsid w:val="00346703"/>
    <w:rsid w:val="003B25F5"/>
    <w:rsid w:val="003E484B"/>
    <w:rsid w:val="00445439"/>
    <w:rsid w:val="004D6721"/>
    <w:rsid w:val="00533273"/>
    <w:rsid w:val="005C298A"/>
    <w:rsid w:val="005E7D31"/>
    <w:rsid w:val="00606BAF"/>
    <w:rsid w:val="00673B4D"/>
    <w:rsid w:val="007514A7"/>
    <w:rsid w:val="008923FA"/>
    <w:rsid w:val="008B0421"/>
    <w:rsid w:val="008C4EBA"/>
    <w:rsid w:val="008C6DEF"/>
    <w:rsid w:val="00960A91"/>
    <w:rsid w:val="00996C4F"/>
    <w:rsid w:val="00A115D0"/>
    <w:rsid w:val="00A83A86"/>
    <w:rsid w:val="00AE5A46"/>
    <w:rsid w:val="00B26BC8"/>
    <w:rsid w:val="00B64597"/>
    <w:rsid w:val="00D23496"/>
    <w:rsid w:val="00EB1237"/>
    <w:rsid w:val="00F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BBA3"/>
  <w15:chartTrackingRefBased/>
  <w15:docId w15:val="{322F5AED-22C1-408F-84DD-41FC63C1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5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4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563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721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721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Roxana-Florentina CIUFU</dc:creator>
  <cp:keywords/>
  <dc:description/>
  <cp:lastModifiedBy>Roxana-Florentina CIUFU</cp:lastModifiedBy>
  <cp:revision>27</cp:revision>
  <dcterms:created xsi:type="dcterms:W3CDTF">2025-03-24T10:44:00Z</dcterms:created>
  <dcterms:modified xsi:type="dcterms:W3CDTF">2026-04-06T13:22:00Z</dcterms:modified>
</cp:coreProperties>
</file>