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A9F5" w14:textId="77777777" w:rsidR="00F0228A" w:rsidRDefault="003149ED">
      <w:pPr>
        <w:keepLines/>
        <w:spacing w:after="60"/>
        <w:jc w:val="center"/>
      </w:pPr>
      <w:r>
        <w:rPr>
          <w:noProof/>
        </w:rPr>
        <w:drawing>
          <wp:inline distT="0" distB="0" distL="0" distR="0" wp14:anchorId="7A684D60" wp14:editId="0E6D66DF">
            <wp:extent cx="6732000" cy="584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2.png"/>
                    <pic:cNvPicPr/>
                  </pic:nvPicPr>
                  <pic:blipFill>
                    <a:blip r:embed="rId6"/>
                    <a:stretch>
                      <a:fillRect/>
                    </a:stretch>
                  </pic:blipFill>
                  <pic:spPr>
                    <a:xfrm>
                      <a:off x="0" y="0"/>
                      <a:ext cx="6732000" cy="584665"/>
                    </a:xfrm>
                    <a:prstGeom prst="rect">
                      <a:avLst/>
                    </a:prstGeom>
                  </pic:spPr>
                </pic:pic>
              </a:graphicData>
            </a:graphic>
          </wp:inline>
        </w:drawing>
      </w:r>
    </w:p>
    <w:p w14:paraId="5FF1D2C6" w14:textId="77777777" w:rsidR="00F0228A" w:rsidRPr="008E138B" w:rsidRDefault="003149ED">
      <w:pPr>
        <w:keepLines/>
        <w:spacing w:after="0"/>
        <w:jc w:val="center"/>
        <w:rPr>
          <w:lang w:val="it-IT"/>
        </w:rPr>
      </w:pPr>
      <w:r w:rsidRPr="008E138B">
        <w:rPr>
          <w:rFonts w:eastAsia="Arial"/>
          <w:b/>
          <w:color w:val="1F4E79"/>
          <w:sz w:val="34"/>
          <w:lang w:val="it-IT"/>
        </w:rPr>
        <w:t>Comunicat de presă - finalizare proiect</w:t>
      </w:r>
    </w:p>
    <w:p w14:paraId="5B2FEDAA" w14:textId="77777777" w:rsidR="00F0228A" w:rsidRPr="008E138B" w:rsidRDefault="003149ED">
      <w:pPr>
        <w:keepLines/>
        <w:spacing w:after="0"/>
        <w:jc w:val="center"/>
        <w:rPr>
          <w:lang w:val="it-IT"/>
        </w:rPr>
      </w:pPr>
      <w:r w:rsidRPr="008E138B">
        <w:rPr>
          <w:rFonts w:eastAsia="Arial"/>
          <w:color w:val="0070C0"/>
          <w:sz w:val="25"/>
          <w:lang w:val="it-IT"/>
        </w:rPr>
        <w:t>„PNRR: Fonduri pentru România modernă și reformată!”</w:t>
      </w:r>
    </w:p>
    <w:p w14:paraId="58BD76A3" w14:textId="77777777" w:rsidR="00F0228A" w:rsidRPr="008E138B" w:rsidRDefault="003149ED">
      <w:pPr>
        <w:keepLines/>
        <w:spacing w:after="60"/>
        <w:jc w:val="center"/>
        <w:rPr>
          <w:lang w:val="it-IT"/>
        </w:rPr>
      </w:pPr>
      <w:r w:rsidRPr="008E138B">
        <w:rPr>
          <w:rFonts w:eastAsia="Arial"/>
          <w:color w:val="0070C0"/>
          <w:sz w:val="23"/>
          <w:lang w:val="it-IT"/>
        </w:rPr>
        <w:t>C15 - Educație</w:t>
      </w:r>
    </w:p>
    <w:p w14:paraId="777D29EC" w14:textId="77777777" w:rsidR="00F0228A" w:rsidRPr="008E138B" w:rsidRDefault="003149ED">
      <w:pPr>
        <w:keepLines/>
        <w:spacing w:after="80"/>
        <w:jc w:val="center"/>
        <w:rPr>
          <w:lang w:val="it-IT"/>
        </w:rPr>
      </w:pPr>
      <w:r w:rsidRPr="008E138B">
        <w:rPr>
          <w:rFonts w:eastAsia="Arial"/>
          <w:b/>
          <w:color w:val="1F4E79"/>
          <w:sz w:val="23"/>
          <w:lang w:val="it-IT"/>
        </w:rPr>
        <w:t>„Dotarea cu mobilier, materiale didactice și echipamente digitale a unităților de învățământ din Comuna Valea Teilor, Județul Tulcea”</w:t>
      </w:r>
    </w:p>
    <w:p w14:paraId="17BE335B" w14:textId="77777777" w:rsidR="00F0228A" w:rsidRPr="008E138B" w:rsidRDefault="003149ED">
      <w:pPr>
        <w:keepLines/>
        <w:spacing w:after="60"/>
        <w:jc w:val="both"/>
        <w:rPr>
          <w:lang w:val="it-IT"/>
        </w:rPr>
      </w:pPr>
      <w:r w:rsidRPr="008E138B">
        <w:rPr>
          <w:rFonts w:eastAsia="Arial"/>
          <w:color w:val="000000"/>
          <w:lang w:val="it-IT"/>
        </w:rPr>
        <w:t>Comuna Valea Teilor anunță finalizarea implementării proiectului de dotare a unităților de învățământ din comună, finanțat prin Planul Național de Redresare și Reziliență, Pilonul VI, Componenta C15 - Educație.</w:t>
      </w:r>
    </w:p>
    <w:p w14:paraId="76C4DDD5" w14:textId="77777777" w:rsidR="00F0228A" w:rsidRPr="008E138B" w:rsidRDefault="003149ED">
      <w:pPr>
        <w:keepLines/>
        <w:jc w:val="both"/>
        <w:rPr>
          <w:lang w:val="it-IT"/>
        </w:rPr>
      </w:pPr>
      <w:r w:rsidRPr="008E138B">
        <w:rPr>
          <w:rFonts w:eastAsia="Arial"/>
          <w:b/>
          <w:color w:val="000000"/>
          <w:lang w:val="it-IT"/>
        </w:rPr>
        <w:t xml:space="preserve">Numele proiectului de reformă/investiție: </w:t>
      </w:r>
      <w:r w:rsidRPr="008E138B">
        <w:rPr>
          <w:rFonts w:eastAsia="Arial"/>
          <w:color w:val="000000"/>
          <w:lang w:val="it-IT"/>
        </w:rPr>
        <w:t>Dotarea cu mobilier, materiale didactice și echipamente digitale a unităților de învățământ din Comuna Valea Teilor, Județul Tulcea</w:t>
      </w:r>
    </w:p>
    <w:p w14:paraId="797F21EC" w14:textId="50C18AD5" w:rsidR="00F0228A" w:rsidRPr="008E138B" w:rsidRDefault="003149ED">
      <w:pPr>
        <w:keepLines/>
        <w:jc w:val="both"/>
        <w:rPr>
          <w:lang w:val="it-IT"/>
        </w:rPr>
      </w:pPr>
      <w:r w:rsidRPr="008E138B">
        <w:rPr>
          <w:rFonts w:eastAsia="Arial"/>
          <w:b/>
          <w:color w:val="000000"/>
          <w:lang w:val="it-IT"/>
        </w:rPr>
        <w:t xml:space="preserve">Numele beneficiarului: </w:t>
      </w:r>
      <w:r w:rsidRPr="008E138B">
        <w:rPr>
          <w:rFonts w:eastAsia="Arial"/>
          <w:color w:val="000000"/>
          <w:lang w:val="it-IT"/>
        </w:rPr>
        <w:t>Comuna Valea Teilor, județul Tulce</w:t>
      </w:r>
      <w:r w:rsidR="00FA19AA">
        <w:rPr>
          <w:rFonts w:eastAsia="Arial"/>
          <w:color w:val="000000"/>
          <w:lang w:val="it-IT"/>
        </w:rPr>
        <w:t>a</w:t>
      </w:r>
    </w:p>
    <w:p w14:paraId="1D454A28" w14:textId="77777777" w:rsidR="00F0228A" w:rsidRPr="008E138B" w:rsidRDefault="003149ED">
      <w:pPr>
        <w:keepLines/>
        <w:spacing w:after="40"/>
        <w:jc w:val="both"/>
        <w:rPr>
          <w:lang w:val="it-IT"/>
        </w:rPr>
      </w:pPr>
      <w:r w:rsidRPr="008E138B">
        <w:rPr>
          <w:rFonts w:eastAsia="Arial"/>
          <w:b/>
          <w:color w:val="000000"/>
          <w:lang w:val="it-IT"/>
        </w:rPr>
        <w:t>Obiectivele proiectului:</w:t>
      </w:r>
    </w:p>
    <w:p w14:paraId="063A97E8" w14:textId="77777777" w:rsidR="00F0228A" w:rsidRPr="008E138B" w:rsidRDefault="003149ED">
      <w:pPr>
        <w:keepLines/>
        <w:jc w:val="both"/>
        <w:rPr>
          <w:lang w:val="it-IT"/>
        </w:rPr>
      </w:pPr>
      <w:r w:rsidRPr="008E138B">
        <w:rPr>
          <w:rFonts w:eastAsia="Arial"/>
          <w:b/>
          <w:i/>
          <w:color w:val="000000"/>
          <w:lang w:val="it-IT"/>
        </w:rPr>
        <w:t xml:space="preserve">Obiectivul general </w:t>
      </w:r>
      <w:r w:rsidRPr="008E138B">
        <w:rPr>
          <w:rFonts w:eastAsia="Arial"/>
          <w:color w:val="000000"/>
          <w:lang w:val="it-IT"/>
        </w:rPr>
        <w:t>al proiectului a fost dezvoltarea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w:t>
      </w:r>
    </w:p>
    <w:p w14:paraId="10E25BAD" w14:textId="77777777" w:rsidR="00F0228A" w:rsidRPr="008E138B" w:rsidRDefault="003149ED">
      <w:pPr>
        <w:keepLines/>
        <w:spacing w:after="30"/>
        <w:jc w:val="both"/>
        <w:rPr>
          <w:lang w:val="it-IT"/>
        </w:rPr>
      </w:pPr>
      <w:r w:rsidRPr="008E138B">
        <w:rPr>
          <w:rFonts w:eastAsia="Arial"/>
          <w:b/>
          <w:i/>
          <w:color w:val="000000"/>
          <w:lang w:val="it-IT"/>
        </w:rPr>
        <w:t xml:space="preserve">Obiectivele specifice </w:t>
      </w:r>
      <w:r w:rsidRPr="008E138B">
        <w:rPr>
          <w:rFonts w:eastAsia="Arial"/>
          <w:color w:val="000000"/>
          <w:lang w:val="it-IT"/>
        </w:rPr>
        <w:t>atinse prin proiect sunt:</w:t>
      </w:r>
    </w:p>
    <w:p w14:paraId="56E3BEC2" w14:textId="77777777" w:rsidR="00F0228A" w:rsidRPr="008E138B" w:rsidRDefault="003149ED">
      <w:pPr>
        <w:keepLines/>
        <w:jc w:val="both"/>
        <w:rPr>
          <w:lang w:val="it-IT"/>
        </w:rPr>
      </w:pPr>
      <w:r w:rsidRPr="008E138B">
        <w:rPr>
          <w:rFonts w:eastAsia="Arial"/>
          <w:color w:val="000000"/>
          <w:lang w:val="it-IT"/>
        </w:rPr>
        <w:t>1. Asigurarea cadrului juridic necesar pentru dezvoltarea competențelor digitale ale elevilor prin definirea profilului de competențe pentru profesioniștii din domeniul educației, prin revizuirea curriculumului școlar obligatoriu și a planului-cadru pentru disciplinele TIC la toate nivelurile de învățământ; 2. Sporirea calității și siguranței mediilor de învățare, inclusiv în ceea ce privește reglementările pentru materiale didactice, mobilier, echipamente de laborator și ateliere tehnologice, respectiv dezvoltarea și adoptarea cadrului juridic pentru promovarea tranziției către clădiri verzi în școli.</w:t>
      </w:r>
    </w:p>
    <w:p w14:paraId="7A19FA2E" w14:textId="77777777" w:rsidR="00F0228A" w:rsidRDefault="003149ED">
      <w:pPr>
        <w:keepLines/>
        <w:spacing w:after="30"/>
        <w:jc w:val="both"/>
        <w:rPr>
          <w:rFonts w:eastAsia="Arial"/>
          <w:b/>
          <w:i/>
          <w:color w:val="000000"/>
          <w:lang w:val="it-IT"/>
        </w:rPr>
      </w:pPr>
      <w:r w:rsidRPr="008E138B">
        <w:rPr>
          <w:rFonts w:eastAsia="Arial"/>
          <w:b/>
          <w:i/>
          <w:color w:val="000000"/>
          <w:lang w:val="it-IT"/>
        </w:rPr>
        <w:t>Indicatori îndepliniți la nivelul proiectului:</w:t>
      </w:r>
    </w:p>
    <w:p w14:paraId="3541274D" w14:textId="77777777" w:rsidR="00FB3530" w:rsidRDefault="00FB3530">
      <w:pPr>
        <w:keepLines/>
        <w:spacing w:after="30"/>
        <w:jc w:val="both"/>
        <w:rPr>
          <w:rFonts w:eastAsia="Arial"/>
          <w:b/>
          <w:i/>
          <w:color w:val="000000"/>
          <w:lang w:val="ro-RO"/>
        </w:rPr>
      </w:pPr>
    </w:p>
    <w:p w14:paraId="61B64F8D" w14:textId="77777777" w:rsidR="00F72880" w:rsidRDefault="00074EFC" w:rsidP="00F72880">
      <w:pPr>
        <w:keepLines/>
        <w:spacing w:after="30"/>
        <w:ind w:firstLine="72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 xml:space="preserve">Nr </w:t>
      </w:r>
      <w:r w:rsidR="00FB3530" w:rsidRPr="00F72880">
        <w:rPr>
          <w:rFonts w:ascii="Trebuchet MS" w:eastAsia="Arial" w:hAnsi="Trebuchet MS"/>
          <w:bCs/>
          <w:i/>
          <w:color w:val="000000"/>
          <w:sz w:val="22"/>
          <w:lang w:val="ro-RO"/>
        </w:rPr>
        <w:t>laborat</w:t>
      </w:r>
      <w:r w:rsidR="00201443" w:rsidRPr="00F72880">
        <w:rPr>
          <w:rFonts w:ascii="Trebuchet MS" w:eastAsia="Arial" w:hAnsi="Trebuchet MS"/>
          <w:bCs/>
          <w:i/>
          <w:color w:val="000000"/>
          <w:sz w:val="22"/>
          <w:lang w:val="ro-RO"/>
        </w:rPr>
        <w:t>o</w:t>
      </w:r>
      <w:r w:rsidRPr="00F72880">
        <w:rPr>
          <w:rFonts w:ascii="Trebuchet MS" w:eastAsia="Arial" w:hAnsi="Trebuchet MS"/>
          <w:bCs/>
          <w:i/>
          <w:color w:val="000000"/>
          <w:sz w:val="22"/>
          <w:lang w:val="ro-RO"/>
        </w:rPr>
        <w:t>a</w:t>
      </w:r>
      <w:r w:rsidR="00201443" w:rsidRPr="00F72880">
        <w:rPr>
          <w:rFonts w:ascii="Trebuchet MS" w:eastAsia="Arial" w:hAnsi="Trebuchet MS"/>
          <w:bCs/>
          <w:i/>
          <w:color w:val="000000"/>
          <w:sz w:val="22"/>
          <w:lang w:val="ro-RO"/>
        </w:rPr>
        <w:t>r</w:t>
      </w:r>
      <w:r w:rsidRPr="00F72880">
        <w:rPr>
          <w:rFonts w:ascii="Trebuchet MS" w:eastAsia="Arial" w:hAnsi="Trebuchet MS"/>
          <w:bCs/>
          <w:i/>
          <w:color w:val="000000"/>
          <w:sz w:val="22"/>
          <w:lang w:val="ro-RO"/>
        </w:rPr>
        <w:t xml:space="preserve">e </w:t>
      </w:r>
      <w:r w:rsidR="00FB3530" w:rsidRPr="00F72880">
        <w:rPr>
          <w:rFonts w:ascii="Trebuchet MS" w:eastAsia="Arial" w:hAnsi="Trebuchet MS"/>
          <w:bCs/>
          <w:i/>
          <w:color w:val="000000"/>
          <w:sz w:val="22"/>
          <w:lang w:val="ro-RO"/>
        </w:rPr>
        <w:t xml:space="preserve">de informatică din unități de învățământ primar, gimnazial, liceal, unități conexe, </w:t>
      </w:r>
      <w:r w:rsidR="00F72880">
        <w:rPr>
          <w:rFonts w:ascii="Trebuchet MS" w:eastAsia="Arial" w:hAnsi="Trebuchet MS"/>
          <w:bCs/>
          <w:i/>
          <w:color w:val="000000"/>
          <w:sz w:val="22"/>
          <w:lang w:val="ro-RO"/>
        </w:rPr>
        <w:t xml:space="preserve">  </w:t>
      </w:r>
    </w:p>
    <w:p w14:paraId="6674959F" w14:textId="5D24A40C" w:rsidR="00FB3530" w:rsidRDefault="00FB3530" w:rsidP="00F72880">
      <w:pPr>
        <w:keepLines/>
        <w:spacing w:after="30"/>
        <w:ind w:firstLine="72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dotate cu echipamente</w:t>
      </w:r>
      <w:r w:rsidR="00074EFC" w:rsidRPr="00F72880">
        <w:rPr>
          <w:rFonts w:ascii="Trebuchet MS" w:eastAsia="Arial" w:hAnsi="Trebuchet MS"/>
          <w:bCs/>
          <w:i/>
          <w:color w:val="000000"/>
          <w:sz w:val="22"/>
          <w:lang w:val="ro-RO"/>
        </w:rPr>
        <w:t>-1</w:t>
      </w:r>
    </w:p>
    <w:p w14:paraId="62D4D98E" w14:textId="77777777" w:rsidR="008942D4" w:rsidRPr="00F72880" w:rsidRDefault="008942D4" w:rsidP="00F72880">
      <w:pPr>
        <w:keepLines/>
        <w:spacing w:after="30"/>
        <w:ind w:firstLine="720"/>
        <w:jc w:val="both"/>
        <w:rPr>
          <w:rFonts w:ascii="Trebuchet MS" w:eastAsia="Arial" w:hAnsi="Trebuchet MS"/>
          <w:bCs/>
          <w:i/>
          <w:color w:val="000000"/>
          <w:sz w:val="22"/>
          <w:lang w:val="ro-RO"/>
        </w:rPr>
      </w:pPr>
    </w:p>
    <w:p w14:paraId="1C9240A7" w14:textId="40C8444C" w:rsidR="00395CB2" w:rsidRPr="00F72880" w:rsidRDefault="00201443" w:rsidP="00201443">
      <w:pPr>
        <w:pStyle w:val="Listparagraf"/>
        <w:keepLines/>
        <w:spacing w:after="3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 xml:space="preserve"> </w:t>
      </w:r>
      <w:r w:rsidR="00074EFC" w:rsidRPr="00F72880">
        <w:rPr>
          <w:rFonts w:ascii="Trebuchet MS" w:eastAsia="Arial" w:hAnsi="Trebuchet MS"/>
          <w:bCs/>
          <w:i/>
          <w:color w:val="000000"/>
          <w:sz w:val="22"/>
          <w:lang w:val="ro-RO"/>
        </w:rPr>
        <w:t xml:space="preserve">Nr. </w:t>
      </w:r>
      <w:r w:rsidRPr="00F72880">
        <w:rPr>
          <w:rFonts w:ascii="Trebuchet MS" w:eastAsia="Arial" w:hAnsi="Trebuchet MS"/>
          <w:bCs/>
          <w:i/>
          <w:color w:val="000000"/>
          <w:sz w:val="22"/>
          <w:lang w:val="ro-RO"/>
        </w:rPr>
        <w:t>săli de clasă/grupă din unități de învățământ preuniversitar/ săli pentru activități extrașcolare din unitățile conexe eligibile, dotate cu echipamente digitale pentru organizarea învățării în mediul virtual</w:t>
      </w:r>
      <w:r w:rsidR="00074EFC" w:rsidRPr="00F72880">
        <w:rPr>
          <w:rFonts w:ascii="Trebuchet MS" w:eastAsia="Arial" w:hAnsi="Trebuchet MS"/>
          <w:bCs/>
          <w:i/>
          <w:color w:val="000000"/>
          <w:sz w:val="22"/>
          <w:lang w:val="ro-RO"/>
        </w:rPr>
        <w:t>-11</w:t>
      </w:r>
    </w:p>
    <w:p w14:paraId="067BB947" w14:textId="77777777" w:rsidR="002F2A8D" w:rsidRPr="00F72880" w:rsidRDefault="002F2A8D" w:rsidP="00201443">
      <w:pPr>
        <w:pStyle w:val="Listparagraf"/>
        <w:keepLines/>
        <w:spacing w:after="30"/>
        <w:jc w:val="both"/>
        <w:rPr>
          <w:rFonts w:ascii="Trebuchet MS" w:eastAsia="Arial" w:hAnsi="Trebuchet MS"/>
          <w:bCs/>
          <w:i/>
          <w:color w:val="000000"/>
          <w:sz w:val="22"/>
          <w:lang w:val="ro-RO"/>
        </w:rPr>
      </w:pPr>
    </w:p>
    <w:p w14:paraId="3A4D2518" w14:textId="51C44FB4" w:rsidR="005F0985" w:rsidRPr="00F72880" w:rsidRDefault="00074EFC" w:rsidP="00201443">
      <w:pPr>
        <w:pStyle w:val="Listparagraf"/>
        <w:keepLines/>
        <w:spacing w:after="3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Nr</w:t>
      </w:r>
      <w:r w:rsidR="005F0985" w:rsidRPr="00F72880">
        <w:rPr>
          <w:rFonts w:ascii="Trebuchet MS" w:eastAsia="Arial" w:hAnsi="Trebuchet MS"/>
          <w:bCs/>
          <w:i/>
          <w:color w:val="000000"/>
          <w:sz w:val="22"/>
          <w:lang w:val="ro-RO"/>
        </w:rPr>
        <w:t xml:space="preserve">  săli de clasă/grupă din unități de învățământ preuniversitar/săli pentru activități extrașcolare din unitățile conexe eligibile, dotate cu mobilier și materiale didactice</w:t>
      </w:r>
      <w:r w:rsidRPr="00F72880">
        <w:rPr>
          <w:rFonts w:ascii="Trebuchet MS" w:eastAsia="Arial" w:hAnsi="Trebuchet MS"/>
          <w:bCs/>
          <w:i/>
          <w:color w:val="000000"/>
          <w:sz w:val="22"/>
          <w:lang w:val="ro-RO"/>
        </w:rPr>
        <w:t>-11</w:t>
      </w:r>
    </w:p>
    <w:p w14:paraId="05136475" w14:textId="77777777" w:rsidR="005F0985" w:rsidRPr="00F72880" w:rsidRDefault="005F0985" w:rsidP="00201443">
      <w:pPr>
        <w:pStyle w:val="Listparagraf"/>
        <w:keepLines/>
        <w:spacing w:after="30"/>
        <w:jc w:val="both"/>
        <w:rPr>
          <w:rFonts w:ascii="Trebuchet MS" w:eastAsia="Arial" w:hAnsi="Trebuchet MS"/>
          <w:bCs/>
          <w:i/>
          <w:color w:val="000000"/>
          <w:sz w:val="22"/>
          <w:lang w:val="ro-RO"/>
        </w:rPr>
      </w:pPr>
    </w:p>
    <w:p w14:paraId="513E37E1" w14:textId="61CCF69E" w:rsidR="005F0985" w:rsidRPr="00F72880" w:rsidRDefault="005F0985" w:rsidP="00201443">
      <w:pPr>
        <w:pStyle w:val="Listparagraf"/>
        <w:keepLines/>
        <w:spacing w:after="3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Nr. laboratoare de științe din unități de învățământ preuniversitar dotate cu mobilier specific și materiale didactice specifice, dintre care:</w:t>
      </w:r>
    </w:p>
    <w:p w14:paraId="53194102" w14:textId="6E8F70D0" w:rsidR="005F0985" w:rsidRPr="00F72880" w:rsidRDefault="00843AE0" w:rsidP="00201443">
      <w:pPr>
        <w:pStyle w:val="Listparagraf"/>
        <w:keepLines/>
        <w:spacing w:after="30"/>
        <w:jc w:val="both"/>
        <w:rPr>
          <w:rFonts w:ascii="Trebuchet MS" w:eastAsia="Arial" w:hAnsi="Trebuchet MS"/>
          <w:bCs/>
          <w:i/>
          <w:color w:val="000000"/>
          <w:sz w:val="22"/>
          <w:lang w:val="ro-RO"/>
        </w:rPr>
      </w:pPr>
      <w:r>
        <w:rPr>
          <w:rFonts w:ascii="Trebuchet MS" w:eastAsia="Arial" w:hAnsi="Trebuchet MS"/>
          <w:bCs/>
          <w:i/>
          <w:color w:val="000000"/>
          <w:sz w:val="22"/>
          <w:lang w:val="ro-RO"/>
        </w:rPr>
        <w:t xml:space="preserve">                                                             </w:t>
      </w:r>
      <w:r w:rsidR="005F0985" w:rsidRPr="00F72880">
        <w:rPr>
          <w:rFonts w:ascii="Trebuchet MS" w:eastAsia="Arial" w:hAnsi="Trebuchet MS"/>
          <w:bCs/>
          <w:i/>
          <w:color w:val="000000"/>
          <w:sz w:val="22"/>
          <w:lang w:val="ro-RO"/>
        </w:rPr>
        <w:t>laborator de biologie</w:t>
      </w:r>
      <w:r w:rsidR="00074EFC" w:rsidRPr="00F72880">
        <w:rPr>
          <w:rFonts w:ascii="Trebuchet MS" w:eastAsia="Arial" w:hAnsi="Trebuchet MS"/>
          <w:bCs/>
          <w:i/>
          <w:color w:val="000000"/>
          <w:sz w:val="22"/>
          <w:lang w:val="ro-RO"/>
        </w:rPr>
        <w:t>-1</w:t>
      </w:r>
    </w:p>
    <w:p w14:paraId="51F97A30" w14:textId="77777777" w:rsidR="00071095" w:rsidRPr="00F72880" w:rsidRDefault="00071095" w:rsidP="00201443">
      <w:pPr>
        <w:pStyle w:val="Listparagraf"/>
        <w:keepLines/>
        <w:spacing w:after="30"/>
        <w:jc w:val="both"/>
        <w:rPr>
          <w:rFonts w:ascii="Trebuchet MS" w:eastAsia="Arial" w:hAnsi="Trebuchet MS"/>
          <w:bCs/>
          <w:i/>
          <w:color w:val="000000"/>
          <w:sz w:val="22"/>
          <w:lang w:val="ro-RO"/>
        </w:rPr>
      </w:pPr>
    </w:p>
    <w:p w14:paraId="1F58A635" w14:textId="1A4ED84C" w:rsidR="007E72DE" w:rsidRPr="00F72880" w:rsidRDefault="007E72DE" w:rsidP="00201443">
      <w:pPr>
        <w:pStyle w:val="Listparagraf"/>
        <w:keepLines/>
        <w:spacing w:after="30"/>
        <w:jc w:val="both"/>
        <w:rPr>
          <w:rFonts w:ascii="Trebuchet MS" w:eastAsia="Arial" w:hAnsi="Trebuchet MS"/>
          <w:bCs/>
          <w:i/>
          <w:color w:val="000000"/>
          <w:sz w:val="22"/>
          <w:lang w:val="ro-RO"/>
        </w:rPr>
      </w:pPr>
      <w:r w:rsidRPr="00F72880">
        <w:rPr>
          <w:rFonts w:ascii="Trebuchet MS" w:eastAsia="Arial" w:hAnsi="Trebuchet MS"/>
          <w:bCs/>
          <w:i/>
          <w:color w:val="000000"/>
          <w:sz w:val="22"/>
          <w:lang w:val="ro-RO"/>
        </w:rPr>
        <w:t>Nr. laboratoare de științe din unități de învățământ preuniversitar dotate cu echipamente digitale, dintre care:</w:t>
      </w:r>
    </w:p>
    <w:p w14:paraId="7F6C3575" w14:textId="3C278D20" w:rsidR="007E72DE" w:rsidRDefault="00843AE0" w:rsidP="007E72DE">
      <w:pPr>
        <w:pStyle w:val="Listparagraf"/>
        <w:rPr>
          <w:rFonts w:ascii="Trebuchet MS" w:eastAsia="Arial" w:hAnsi="Trebuchet MS"/>
          <w:bCs/>
          <w:i/>
          <w:color w:val="000000"/>
          <w:sz w:val="22"/>
          <w:lang w:val="ro-RO"/>
        </w:rPr>
      </w:pPr>
      <w:r>
        <w:rPr>
          <w:rFonts w:ascii="Trebuchet MS" w:eastAsia="Arial" w:hAnsi="Trebuchet MS"/>
          <w:bCs/>
          <w:i/>
          <w:color w:val="000000"/>
          <w:sz w:val="22"/>
          <w:lang w:val="ro-RO"/>
        </w:rPr>
        <w:t xml:space="preserve">                   </w:t>
      </w:r>
      <w:r w:rsidR="007E72DE" w:rsidRPr="00F72880">
        <w:rPr>
          <w:rFonts w:ascii="Trebuchet MS" w:eastAsia="Arial" w:hAnsi="Trebuchet MS"/>
          <w:bCs/>
          <w:i/>
          <w:color w:val="000000"/>
          <w:sz w:val="22"/>
          <w:lang w:val="ro-RO"/>
        </w:rPr>
        <w:t xml:space="preserve"> laborator de biologie</w:t>
      </w:r>
      <w:r w:rsidR="00F72880" w:rsidRPr="00F72880">
        <w:rPr>
          <w:rFonts w:ascii="Trebuchet MS" w:eastAsia="Arial" w:hAnsi="Trebuchet MS"/>
          <w:bCs/>
          <w:i/>
          <w:color w:val="000000"/>
          <w:sz w:val="22"/>
          <w:lang w:val="ro-RO"/>
        </w:rPr>
        <w:t xml:space="preserve"> </w:t>
      </w:r>
      <w:r w:rsidR="00074EFC" w:rsidRPr="00F72880">
        <w:rPr>
          <w:rFonts w:ascii="Trebuchet MS" w:eastAsia="Arial" w:hAnsi="Trebuchet MS"/>
          <w:bCs/>
          <w:i/>
          <w:color w:val="000000"/>
          <w:sz w:val="22"/>
          <w:lang w:val="ro-RO"/>
        </w:rPr>
        <w:t>-1</w:t>
      </w:r>
    </w:p>
    <w:p w14:paraId="2D18559F" w14:textId="77777777" w:rsidR="008942D4" w:rsidRPr="00F72880" w:rsidRDefault="008942D4" w:rsidP="007E72DE">
      <w:pPr>
        <w:pStyle w:val="Listparagraf"/>
        <w:rPr>
          <w:rFonts w:ascii="Trebuchet MS" w:eastAsia="Arial" w:hAnsi="Trebuchet MS"/>
          <w:bCs/>
          <w:i/>
          <w:color w:val="000000"/>
          <w:sz w:val="22"/>
          <w:lang w:val="ro-RO"/>
        </w:rPr>
      </w:pPr>
    </w:p>
    <w:p w14:paraId="70AE781D" w14:textId="3F6C8625" w:rsidR="005F0985" w:rsidRDefault="00074EFC" w:rsidP="00201443">
      <w:pPr>
        <w:pStyle w:val="Listparagraf"/>
        <w:keepLines/>
        <w:spacing w:after="30"/>
        <w:jc w:val="both"/>
        <w:rPr>
          <w:rFonts w:ascii="Trebuchet MS" w:eastAsia="Times New Roman" w:hAnsi="Trebuchet MS" w:cs="Calibri"/>
          <w:bCs/>
          <w:color w:val="000000"/>
          <w:sz w:val="22"/>
          <w:lang w:val="ro-RO"/>
        </w:rPr>
      </w:pPr>
      <w:r w:rsidRPr="00F72880">
        <w:rPr>
          <w:rFonts w:ascii="Trebuchet MS" w:eastAsia="Times New Roman" w:hAnsi="Trebuchet MS" w:cs="Calibri"/>
          <w:bCs/>
          <w:color w:val="000000"/>
          <w:sz w:val="22"/>
          <w:lang w:val="ro-RO"/>
        </w:rPr>
        <w:t>Nr. cabinete școlare</w:t>
      </w:r>
      <w:r w:rsidR="00F72880" w:rsidRPr="00F72880">
        <w:rPr>
          <w:rFonts w:ascii="Trebuchet MS" w:eastAsia="Times New Roman" w:hAnsi="Trebuchet MS" w:cs="Calibri"/>
          <w:bCs/>
          <w:color w:val="000000"/>
          <w:sz w:val="22"/>
          <w:lang w:val="ro-RO"/>
        </w:rPr>
        <w:t xml:space="preserve"> -</w:t>
      </w:r>
      <w:r w:rsidR="002F2A8D" w:rsidRPr="00F72880">
        <w:rPr>
          <w:rFonts w:ascii="Trebuchet MS" w:eastAsia="Times New Roman" w:hAnsi="Trebuchet MS" w:cs="Calibri"/>
          <w:bCs/>
          <w:color w:val="000000"/>
          <w:sz w:val="22"/>
          <w:lang w:val="ro-RO"/>
        </w:rPr>
        <w:t>1</w:t>
      </w:r>
    </w:p>
    <w:p w14:paraId="32F21C44" w14:textId="77777777" w:rsidR="008942D4" w:rsidRPr="00F72880" w:rsidRDefault="008942D4" w:rsidP="00201443">
      <w:pPr>
        <w:pStyle w:val="Listparagraf"/>
        <w:keepLines/>
        <w:spacing w:after="30"/>
        <w:jc w:val="both"/>
        <w:rPr>
          <w:rFonts w:ascii="Trebuchet MS" w:eastAsia="Times New Roman" w:hAnsi="Trebuchet MS" w:cs="Calibri"/>
          <w:bCs/>
          <w:color w:val="000000"/>
          <w:sz w:val="22"/>
          <w:lang w:val="ro-RO"/>
        </w:rPr>
      </w:pPr>
    </w:p>
    <w:p w14:paraId="7294418C" w14:textId="387C531C" w:rsidR="00395CB2" w:rsidRPr="002D2EC3" w:rsidRDefault="00F72880" w:rsidP="002D2EC3">
      <w:pPr>
        <w:pStyle w:val="Listparagraf"/>
        <w:keepLines/>
        <w:spacing w:after="30"/>
        <w:jc w:val="both"/>
        <w:rPr>
          <w:rFonts w:ascii="Trebuchet MS" w:eastAsia="Arial" w:hAnsi="Trebuchet MS"/>
          <w:bCs/>
          <w:i/>
          <w:color w:val="000000"/>
          <w:sz w:val="22"/>
          <w:lang w:val="ro-RO"/>
        </w:rPr>
      </w:pPr>
      <w:r w:rsidRPr="00F72880">
        <w:rPr>
          <w:rFonts w:ascii="Trebuchet MS" w:eastAsia="Times New Roman" w:hAnsi="Trebuchet MS" w:cs="Calibri"/>
          <w:bCs/>
          <w:color w:val="000000"/>
          <w:sz w:val="22"/>
          <w:lang w:val="ro-RO"/>
        </w:rPr>
        <w:t>Nr. laboratoare nou înființate-1</w:t>
      </w:r>
    </w:p>
    <w:p w14:paraId="68A08B7E" w14:textId="77777777" w:rsidR="00395CB2" w:rsidRPr="00395CB2" w:rsidRDefault="00395CB2">
      <w:pPr>
        <w:keepLines/>
        <w:spacing w:after="30"/>
        <w:jc w:val="both"/>
        <w:rPr>
          <w:lang w:val="ro-RO"/>
        </w:rPr>
      </w:pPr>
    </w:p>
    <w:p w14:paraId="766A0A10" w14:textId="77777777" w:rsidR="00F0228A" w:rsidRPr="008E138B" w:rsidRDefault="003149ED">
      <w:pPr>
        <w:keepLines/>
        <w:spacing w:after="36"/>
        <w:jc w:val="both"/>
        <w:rPr>
          <w:lang w:val="it-IT"/>
        </w:rPr>
      </w:pPr>
      <w:r w:rsidRPr="008E138B">
        <w:rPr>
          <w:rFonts w:eastAsia="Arial"/>
          <w:b/>
          <w:color w:val="000000"/>
          <w:lang w:val="it-IT"/>
        </w:rPr>
        <w:t xml:space="preserve">Cod proiect: </w:t>
      </w:r>
      <w:r w:rsidRPr="008E138B">
        <w:rPr>
          <w:rFonts w:eastAsia="Arial"/>
          <w:color w:val="000000"/>
          <w:lang w:val="it-IT"/>
        </w:rPr>
        <w:t>F-PNRR-Dotari-2023-1848</w:t>
      </w:r>
    </w:p>
    <w:p w14:paraId="4F58605B" w14:textId="27B82B79" w:rsidR="00F556DE" w:rsidRPr="00F556DE" w:rsidRDefault="003149ED">
      <w:pPr>
        <w:keepLines/>
        <w:spacing w:after="36"/>
        <w:jc w:val="both"/>
        <w:rPr>
          <w:rFonts w:eastAsia="Arial"/>
          <w:color w:val="000000"/>
          <w:lang w:val="it-IT"/>
        </w:rPr>
      </w:pPr>
      <w:r w:rsidRPr="008E138B">
        <w:rPr>
          <w:rFonts w:eastAsia="Arial"/>
          <w:b/>
          <w:color w:val="000000"/>
          <w:lang w:val="it-IT"/>
        </w:rPr>
        <w:t xml:space="preserve">Valoarea proiectului: </w:t>
      </w:r>
      <w:r w:rsidRPr="008E138B">
        <w:rPr>
          <w:rFonts w:eastAsia="Arial"/>
          <w:color w:val="000000"/>
          <w:lang w:val="it-IT"/>
        </w:rPr>
        <w:t>486.203,25 lei</w:t>
      </w:r>
      <w:r w:rsidR="00F556DE">
        <w:rPr>
          <w:rFonts w:eastAsia="Arial"/>
          <w:color w:val="000000"/>
          <w:lang w:val="it-IT"/>
        </w:rPr>
        <w:t>;</w:t>
      </w:r>
    </w:p>
    <w:p w14:paraId="70E0799C" w14:textId="01BE7F96" w:rsidR="00F0228A" w:rsidRPr="008E138B" w:rsidRDefault="003149ED">
      <w:pPr>
        <w:keepLines/>
        <w:spacing w:after="36"/>
        <w:jc w:val="both"/>
        <w:rPr>
          <w:lang w:val="it-IT"/>
        </w:rPr>
      </w:pPr>
      <w:r w:rsidRPr="008E138B">
        <w:rPr>
          <w:rFonts w:eastAsia="Arial"/>
          <w:b/>
          <w:color w:val="000000"/>
          <w:lang w:val="it-IT"/>
        </w:rPr>
        <w:t xml:space="preserve">Data începerii proiectului: </w:t>
      </w:r>
      <w:r w:rsidR="00F6545B">
        <w:rPr>
          <w:rFonts w:eastAsia="Arial"/>
          <w:b/>
          <w:color w:val="595959"/>
          <w:shd w:val="clear" w:color="auto" w:fill="FFF2CC"/>
          <w:lang w:val="it-IT"/>
        </w:rPr>
        <w:t>01.09.2023</w:t>
      </w:r>
    </w:p>
    <w:p w14:paraId="6EA6471C" w14:textId="70152D07" w:rsidR="00F0228A" w:rsidRPr="008E138B" w:rsidRDefault="003149ED">
      <w:pPr>
        <w:keepLines/>
        <w:spacing w:after="36"/>
        <w:jc w:val="both"/>
        <w:rPr>
          <w:lang w:val="it-IT"/>
        </w:rPr>
      </w:pPr>
      <w:r w:rsidRPr="008E138B">
        <w:rPr>
          <w:rFonts w:eastAsia="Arial"/>
          <w:b/>
          <w:color w:val="000000"/>
          <w:lang w:val="it-IT"/>
        </w:rPr>
        <w:t xml:space="preserve">Data finalizării proiectului: </w:t>
      </w:r>
      <w:r w:rsidR="00D13CDD">
        <w:rPr>
          <w:rFonts w:eastAsia="Arial"/>
          <w:b/>
          <w:color w:val="595959"/>
          <w:shd w:val="clear" w:color="auto" w:fill="FFF2CC"/>
          <w:lang w:val="it-IT"/>
        </w:rPr>
        <w:t>31.03.2026</w:t>
      </w:r>
    </w:p>
    <w:p w14:paraId="7C02FDAC" w14:textId="77777777" w:rsidR="00F0228A" w:rsidRPr="00F21A48" w:rsidRDefault="003149ED">
      <w:pPr>
        <w:keepLines/>
        <w:spacing w:after="60"/>
        <w:jc w:val="both"/>
      </w:pPr>
      <w:r w:rsidRPr="00F21A48">
        <w:rPr>
          <w:rFonts w:eastAsia="Arial"/>
          <w:b/>
          <w:color w:val="000000"/>
        </w:rPr>
        <w:t xml:space="preserve">Contract de </w:t>
      </w:r>
      <w:proofErr w:type="spellStart"/>
      <w:r w:rsidRPr="00F21A48">
        <w:rPr>
          <w:rFonts w:eastAsia="Arial"/>
          <w:b/>
          <w:color w:val="000000"/>
        </w:rPr>
        <w:t>finanțare</w:t>
      </w:r>
      <w:proofErr w:type="spellEnd"/>
      <w:r w:rsidRPr="00F21A48">
        <w:rPr>
          <w:rFonts w:eastAsia="Arial"/>
          <w:b/>
          <w:color w:val="000000"/>
        </w:rPr>
        <w:t xml:space="preserve">: </w:t>
      </w:r>
      <w:r w:rsidRPr="00F21A48">
        <w:rPr>
          <w:rFonts w:eastAsia="Arial"/>
          <w:color w:val="000000"/>
        </w:rPr>
        <w:t>1074DOT din 16/08/2023</w:t>
      </w:r>
    </w:p>
    <w:p w14:paraId="19CA9D1B" w14:textId="77777777" w:rsidR="00F0228A" w:rsidRPr="00F21A48" w:rsidRDefault="003149ED">
      <w:pPr>
        <w:keepLines/>
        <w:spacing w:after="0"/>
        <w:jc w:val="center"/>
      </w:pPr>
      <w:r w:rsidRPr="00F21A48">
        <w:rPr>
          <w:rFonts w:eastAsia="Arial"/>
          <w:b/>
          <w:color w:val="000000"/>
        </w:rPr>
        <w:t>Date de contact:</w:t>
      </w:r>
    </w:p>
    <w:p w14:paraId="0CF9E4C3" w14:textId="77777777" w:rsidR="00F0228A" w:rsidRPr="00F21A48" w:rsidRDefault="003149ED">
      <w:pPr>
        <w:keepLines/>
        <w:spacing w:after="0"/>
        <w:jc w:val="center"/>
      </w:pPr>
      <w:proofErr w:type="spellStart"/>
      <w:r w:rsidRPr="00F21A48">
        <w:rPr>
          <w:rFonts w:eastAsia="Arial"/>
          <w:color w:val="000000"/>
        </w:rPr>
        <w:t>Comuna</w:t>
      </w:r>
      <w:proofErr w:type="spellEnd"/>
      <w:r w:rsidRPr="00F21A48">
        <w:rPr>
          <w:rFonts w:eastAsia="Arial"/>
          <w:color w:val="000000"/>
        </w:rPr>
        <w:t xml:space="preserve"> Valea Teilor</w:t>
      </w:r>
    </w:p>
    <w:p w14:paraId="69C9B90C" w14:textId="77777777" w:rsidR="00F0228A" w:rsidRPr="00F21A48" w:rsidRDefault="003149ED">
      <w:pPr>
        <w:keepLines/>
        <w:spacing w:after="0"/>
        <w:jc w:val="center"/>
      </w:pPr>
      <w:r w:rsidRPr="00F21A48">
        <w:rPr>
          <w:rFonts w:eastAsia="Arial"/>
          <w:color w:val="000000"/>
          <w:sz w:val="19"/>
        </w:rPr>
        <w:t xml:space="preserve">Str. Mihai Viteazu nr. 24, sat Valea Teilor, </w:t>
      </w:r>
      <w:proofErr w:type="spellStart"/>
      <w:r w:rsidRPr="00F21A48">
        <w:rPr>
          <w:rFonts w:eastAsia="Arial"/>
          <w:color w:val="000000"/>
          <w:sz w:val="19"/>
        </w:rPr>
        <w:t>județul</w:t>
      </w:r>
      <w:proofErr w:type="spellEnd"/>
      <w:r w:rsidRPr="00F21A48">
        <w:rPr>
          <w:rFonts w:eastAsia="Arial"/>
          <w:color w:val="000000"/>
          <w:sz w:val="19"/>
        </w:rPr>
        <w:t xml:space="preserve"> Tulcea, 827108</w:t>
      </w:r>
    </w:p>
    <w:p w14:paraId="7ACCE1A4" w14:textId="77777777" w:rsidR="00F0228A" w:rsidRPr="00F21A48" w:rsidRDefault="003149ED">
      <w:pPr>
        <w:keepLines/>
        <w:spacing w:after="0"/>
        <w:jc w:val="center"/>
      </w:pPr>
      <w:hyperlink r:id="rId7">
        <w:r w:rsidRPr="00F21A48">
          <w:rPr>
            <w:color w:val="0070C0"/>
            <w:u w:val="single"/>
          </w:rPr>
          <w:t>https://primaria-valea-teilor.ro/</w:t>
        </w:r>
      </w:hyperlink>
    </w:p>
    <w:p w14:paraId="20F93A14" w14:textId="77777777" w:rsidR="00F0228A" w:rsidRPr="008E138B" w:rsidRDefault="003149ED">
      <w:pPr>
        <w:keepLines/>
        <w:spacing w:after="20"/>
        <w:jc w:val="center"/>
        <w:rPr>
          <w:lang w:val="it-IT"/>
        </w:rPr>
      </w:pPr>
      <w:r w:rsidRPr="008E138B">
        <w:rPr>
          <w:rFonts w:eastAsia="Arial"/>
          <w:color w:val="000000"/>
          <w:sz w:val="19"/>
          <w:lang w:val="it-IT"/>
        </w:rPr>
        <w:t>E-mail: contact@primaria-valea-teilor.ro</w:t>
      </w:r>
    </w:p>
    <w:p w14:paraId="1435E184" w14:textId="77777777" w:rsidR="00F0228A" w:rsidRPr="008E138B" w:rsidRDefault="003149ED">
      <w:pPr>
        <w:keepLines/>
        <w:spacing w:after="20"/>
        <w:jc w:val="center"/>
        <w:rPr>
          <w:lang w:val="it-IT"/>
        </w:rPr>
      </w:pPr>
      <w:r w:rsidRPr="008E138B">
        <w:rPr>
          <w:rFonts w:eastAsia="Arial"/>
          <w:color w:val="0070C0"/>
          <w:sz w:val="16"/>
          <w:lang w:val="it-IT"/>
        </w:rPr>
        <w:t>„Conținutul acestui material nu reprezintă în mod obligatoriu poziția oficială a Uniunii Europene sau a Guvernului României”</w:t>
      </w:r>
    </w:p>
    <w:p w14:paraId="72194D08" w14:textId="77777777" w:rsidR="00F0228A" w:rsidRDefault="003149ED">
      <w:pPr>
        <w:keepLines/>
        <w:spacing w:after="20"/>
        <w:jc w:val="center"/>
      </w:pPr>
      <w:r>
        <w:rPr>
          <w:noProof/>
        </w:rPr>
        <w:drawing>
          <wp:inline distT="0" distB="0" distL="0" distR="0" wp14:anchorId="16102A64" wp14:editId="05370CB5">
            <wp:extent cx="6336000" cy="2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png"/>
                    <pic:cNvPicPr/>
                  </pic:nvPicPr>
                  <pic:blipFill>
                    <a:blip r:embed="rId8"/>
                    <a:stretch>
                      <a:fillRect/>
                    </a:stretch>
                  </pic:blipFill>
                  <pic:spPr>
                    <a:xfrm>
                      <a:off x="0" y="0"/>
                      <a:ext cx="6336000" cy="25200"/>
                    </a:xfrm>
                    <a:prstGeom prst="rect">
                      <a:avLst/>
                    </a:prstGeom>
                  </pic:spPr>
                </pic:pic>
              </a:graphicData>
            </a:graphic>
          </wp:inline>
        </w:drawing>
      </w:r>
    </w:p>
    <w:p w14:paraId="4FAD2211" w14:textId="77777777" w:rsidR="00F0228A" w:rsidRPr="008E138B" w:rsidRDefault="003149ED">
      <w:pPr>
        <w:keepLines/>
        <w:spacing w:after="0"/>
        <w:jc w:val="center"/>
        <w:rPr>
          <w:lang w:val="it-IT"/>
        </w:rPr>
      </w:pPr>
      <w:r w:rsidRPr="008E138B">
        <w:rPr>
          <w:rFonts w:eastAsia="Arial"/>
          <w:b/>
          <w:color w:val="0070C0"/>
          <w:sz w:val="18"/>
          <w:lang w:val="it-IT"/>
        </w:rPr>
        <w:t>„PNRR. Finanțat de Uniunea Europeană - UrmătoareaGenerațieUE”</w:t>
      </w:r>
    </w:p>
    <w:p w14:paraId="4000D140" w14:textId="77777777" w:rsidR="00F0228A" w:rsidRDefault="003149ED">
      <w:pPr>
        <w:keepLines/>
        <w:spacing w:after="0"/>
        <w:jc w:val="center"/>
      </w:pPr>
      <w:r>
        <w:rPr>
          <w:rFonts w:eastAsia="Arial"/>
          <w:color w:val="0070C0"/>
          <w:sz w:val="17"/>
        </w:rPr>
        <w:t xml:space="preserve">Website - </w:t>
      </w:r>
      <w:hyperlink r:id="rId9">
        <w:r>
          <w:rPr>
            <w:color w:val="0070C0"/>
            <w:u w:val="single"/>
          </w:rPr>
          <w:t>https://mfe.gov.ro/pnrr/</w:t>
        </w:r>
      </w:hyperlink>
      <w:r>
        <w:rPr>
          <w:rFonts w:eastAsia="Arial"/>
          <w:color w:val="0070C0"/>
          <w:sz w:val="17"/>
        </w:rPr>
        <w:t xml:space="preserve">     Facebook - </w:t>
      </w:r>
      <w:hyperlink r:id="rId10">
        <w:r>
          <w:rPr>
            <w:color w:val="0070C0"/>
            <w:u w:val="single"/>
          </w:rPr>
          <w:t>https://www.facebook.com/PNRROficial/</w:t>
        </w:r>
      </w:hyperlink>
    </w:p>
    <w:sectPr w:rsidR="00F0228A" w:rsidSect="00034616">
      <w:pgSz w:w="11906" w:h="16838"/>
      <w:pgMar w:top="369" w:right="510" w:bottom="312" w:left="510" w:header="142" w:footer="14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49464185"/>
    <w:multiLevelType w:val="hybridMultilevel"/>
    <w:tmpl w:val="9D401276"/>
    <w:lvl w:ilvl="0" w:tplc="3DCAF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D1F5B"/>
    <w:multiLevelType w:val="hybridMultilevel"/>
    <w:tmpl w:val="78E0B7D0"/>
    <w:lvl w:ilvl="0" w:tplc="67A45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651149">
    <w:abstractNumId w:val="8"/>
  </w:num>
  <w:num w:numId="2" w16cid:durableId="454104424">
    <w:abstractNumId w:val="6"/>
  </w:num>
  <w:num w:numId="3" w16cid:durableId="1490438564">
    <w:abstractNumId w:val="5"/>
  </w:num>
  <w:num w:numId="4" w16cid:durableId="783891083">
    <w:abstractNumId w:val="4"/>
  </w:num>
  <w:num w:numId="5" w16cid:durableId="557984685">
    <w:abstractNumId w:val="7"/>
  </w:num>
  <w:num w:numId="6" w16cid:durableId="1270551759">
    <w:abstractNumId w:val="3"/>
  </w:num>
  <w:num w:numId="7" w16cid:durableId="1646348373">
    <w:abstractNumId w:val="2"/>
  </w:num>
  <w:num w:numId="8" w16cid:durableId="1830174847">
    <w:abstractNumId w:val="1"/>
  </w:num>
  <w:num w:numId="9" w16cid:durableId="806359605">
    <w:abstractNumId w:val="0"/>
  </w:num>
  <w:num w:numId="10" w16cid:durableId="584848309">
    <w:abstractNumId w:val="10"/>
  </w:num>
  <w:num w:numId="11" w16cid:durableId="1787195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A9"/>
    <w:rsid w:val="00034616"/>
    <w:rsid w:val="0006063C"/>
    <w:rsid w:val="00071095"/>
    <w:rsid w:val="00074EFC"/>
    <w:rsid w:val="0015074B"/>
    <w:rsid w:val="00201443"/>
    <w:rsid w:val="0029639D"/>
    <w:rsid w:val="002D2EC3"/>
    <w:rsid w:val="002F2A8D"/>
    <w:rsid w:val="003149ED"/>
    <w:rsid w:val="00326F90"/>
    <w:rsid w:val="00395CB2"/>
    <w:rsid w:val="00395D52"/>
    <w:rsid w:val="00411BBC"/>
    <w:rsid w:val="00475F32"/>
    <w:rsid w:val="005F0985"/>
    <w:rsid w:val="005F3BBA"/>
    <w:rsid w:val="00622C49"/>
    <w:rsid w:val="006231D9"/>
    <w:rsid w:val="007E72DE"/>
    <w:rsid w:val="00843AE0"/>
    <w:rsid w:val="008942D4"/>
    <w:rsid w:val="008E138B"/>
    <w:rsid w:val="008E4AD6"/>
    <w:rsid w:val="009C1C10"/>
    <w:rsid w:val="00A85748"/>
    <w:rsid w:val="00A94172"/>
    <w:rsid w:val="00AA1D8D"/>
    <w:rsid w:val="00B47730"/>
    <w:rsid w:val="00B502DA"/>
    <w:rsid w:val="00B753F0"/>
    <w:rsid w:val="00C04FA1"/>
    <w:rsid w:val="00C70073"/>
    <w:rsid w:val="00CB0664"/>
    <w:rsid w:val="00D13CDD"/>
    <w:rsid w:val="00D935AC"/>
    <w:rsid w:val="00F0228A"/>
    <w:rsid w:val="00F21A48"/>
    <w:rsid w:val="00F556DE"/>
    <w:rsid w:val="00F6545B"/>
    <w:rsid w:val="00F72880"/>
    <w:rsid w:val="00FA19AA"/>
    <w:rsid w:val="00FB35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79F59"/>
  <w14:defaultImageDpi w14:val="300"/>
  <w15:docId w15:val="{7C02EA69-AEA7-4451-85E9-CEC80702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2DE"/>
    <w:pPr>
      <w:spacing w:after="50" w:line="240" w:lineRule="auto"/>
    </w:pPr>
    <w:rPr>
      <w:rFonts w:ascii="Arial" w:hAnsi="Arial"/>
      <w:sz w:val="20"/>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CFAA1">
    <w:name w:val="Table Grid CFAA1"/>
    <w:basedOn w:val="TabelNormal"/>
    <w:next w:val="Tabelgril"/>
    <w:uiPriority w:val="59"/>
    <w:rsid w:val="00F21A48"/>
    <w:pPr>
      <w:spacing w:after="0" w:line="240" w:lineRule="auto"/>
    </w:pPr>
    <w:rPr>
      <w:rFonts w:ascii="Calibri" w:eastAsia="Times New Roman" w:hAnsi="Calibri" w:cs="Times New Roman"/>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primaria-valea-teilor.r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PNRROficial/" TargetMode="External"/><Relationship Id="rId4" Type="http://schemas.openxmlformats.org/officeDocument/2006/relationships/settings" Target="settings.xml"/><Relationship Id="rId9" Type="http://schemas.openxmlformats.org/officeDocument/2006/relationships/hyperlink" Target="https://mfe.gov.ro/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de presă - finalizare proiect PNRR C15 - Comuna Valea Teilor</dc:title>
  <dc:subject>F-PNRR-Dotari-2023-1848</dc:subject>
  <dc:creator>Comuna Valea Teilor</dc:creator>
  <cp:keywords>PNRR, C15, educație, dotări, Valea Teilor</cp:keywords>
  <dc:description>generated by python-docx</dc:description>
  <cp:lastModifiedBy>Silvica PUȘCAȘU</cp:lastModifiedBy>
  <cp:revision>30</cp:revision>
  <cp:lastPrinted>2026-08-24T10:47:00Z</cp:lastPrinted>
  <dcterms:created xsi:type="dcterms:W3CDTF">2026-08-20T10:26:00Z</dcterms:created>
  <dcterms:modified xsi:type="dcterms:W3CDTF">2026-08-24T11:35:00Z</dcterms:modified>
  <cp:category/>
</cp:coreProperties>
</file>