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05161" w14:textId="77777777" w:rsidR="00AB60E6" w:rsidRDefault="00AB60E6" w:rsidP="00AB60E6">
      <w:pPr>
        <w:jc w:val="center"/>
        <w:rPr>
          <w:rFonts w:ascii="Trebuchet MS" w:hAnsi="Trebuchet MS"/>
          <w:b/>
          <w:bCs/>
          <w:sz w:val="24"/>
          <w:szCs w:val="24"/>
        </w:rPr>
      </w:pPr>
      <w:r>
        <w:rPr>
          <w:rFonts w:ascii="Trebuchet MS" w:hAnsi="Trebuchet MS"/>
          <w:b/>
          <w:bCs/>
          <w:sz w:val="24"/>
          <w:szCs w:val="24"/>
        </w:rPr>
        <w:t>Anunț prealabil privind afișarea publică a documentelor tehnice ale cadastrului</w:t>
      </w:r>
    </w:p>
    <w:p w14:paraId="337EFF22" w14:textId="77777777" w:rsidR="00AB60E6" w:rsidRDefault="00AB60E6" w:rsidP="00AB60E6">
      <w:pPr>
        <w:jc w:val="center"/>
        <w:rPr>
          <w:rFonts w:ascii="Trebuchet MS" w:hAnsi="Trebuchet MS"/>
          <w:sz w:val="32"/>
          <w:szCs w:val="32"/>
        </w:rPr>
      </w:pPr>
    </w:p>
    <w:p w14:paraId="2A0E8FCC" w14:textId="77777777" w:rsidR="00AB60E6" w:rsidRDefault="00AB60E6" w:rsidP="00AB60E6">
      <w:pPr>
        <w:rPr>
          <w:rFonts w:ascii="Arial" w:hAnsi="Arial" w:cs="Arial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 xml:space="preserve">Denumire județ: </w:t>
      </w:r>
      <w:r>
        <w:rPr>
          <w:rFonts w:ascii="Arial" w:hAnsi="Arial" w:cs="Arial"/>
          <w:b/>
          <w:sz w:val="24"/>
          <w:szCs w:val="24"/>
        </w:rPr>
        <w:t>TULCEA</w:t>
      </w:r>
    </w:p>
    <w:p w14:paraId="0BAF53CA" w14:textId="77777777" w:rsidR="00AB60E6" w:rsidRDefault="00AB60E6" w:rsidP="00AB60E6">
      <w:pPr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 xml:space="preserve">Denumire UAT: </w:t>
      </w:r>
      <w:r>
        <w:rPr>
          <w:rFonts w:ascii="Trebuchet MS" w:hAnsi="Trebuchet MS"/>
          <w:b/>
          <w:sz w:val="24"/>
          <w:szCs w:val="24"/>
        </w:rPr>
        <w:t>VALEA TEILOR</w:t>
      </w:r>
    </w:p>
    <w:p w14:paraId="602E1538" w14:textId="77777777" w:rsidR="00AB60E6" w:rsidRDefault="00AB60E6" w:rsidP="00AB60E6">
      <w:pPr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 xml:space="preserve">Sector cadastral: </w:t>
      </w:r>
      <w:r>
        <w:rPr>
          <w:rFonts w:ascii="Trebuchet MS" w:hAnsi="Trebuchet MS"/>
          <w:b/>
          <w:sz w:val="24"/>
          <w:szCs w:val="24"/>
        </w:rPr>
        <w:t>8</w:t>
      </w:r>
    </w:p>
    <w:p w14:paraId="62F0DEF5" w14:textId="77777777" w:rsidR="00AB60E6" w:rsidRDefault="00AB60E6" w:rsidP="00AB60E6">
      <w:pPr>
        <w:jc w:val="both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 xml:space="preserve">Unitatea administrativ teritorială Valea Teilor , județul  Tulcea, anunță publicarea documentelor tehnice ale cadastrului pentru sectorul cadastral nr. </w:t>
      </w:r>
      <w:r>
        <w:rPr>
          <w:rFonts w:ascii="Trebuchet MS" w:hAnsi="Trebuchet MS"/>
          <w:b/>
          <w:bCs/>
          <w:sz w:val="24"/>
          <w:szCs w:val="24"/>
        </w:rPr>
        <w:t>8</w:t>
      </w:r>
      <w:r>
        <w:rPr>
          <w:rFonts w:ascii="Trebuchet MS" w:hAnsi="Trebuchet MS"/>
          <w:sz w:val="24"/>
          <w:szCs w:val="24"/>
        </w:rPr>
        <w:t>, pentru o perioadă de 60 de zile calendaristice, conform art. 14 alin. (1) și (2) din Legea cadastrului și a publicității Imobiliare nr. 7/1996, republicată, cu modificările și completările ulterioare.</w:t>
      </w:r>
    </w:p>
    <w:p w14:paraId="4DA64022" w14:textId="77777777" w:rsidR="00AB60E6" w:rsidRDefault="00AB60E6" w:rsidP="00AB60E6">
      <w:pPr>
        <w:jc w:val="both"/>
        <w:rPr>
          <w:rFonts w:ascii="Trebuchet MS" w:hAnsi="Trebuchet MS"/>
          <w:b/>
          <w:sz w:val="24"/>
          <w:szCs w:val="24"/>
        </w:rPr>
      </w:pPr>
      <w:r>
        <w:rPr>
          <w:rFonts w:ascii="Trebuchet MS" w:hAnsi="Trebuchet MS"/>
          <w:b/>
          <w:sz w:val="24"/>
          <w:szCs w:val="24"/>
        </w:rPr>
        <w:t>Data de început a afișării: 05.10.2026</w:t>
      </w:r>
    </w:p>
    <w:p w14:paraId="7DF73E1A" w14:textId="77777777" w:rsidR="00AB60E6" w:rsidRDefault="00AB60E6" w:rsidP="00AB60E6">
      <w:pPr>
        <w:jc w:val="both"/>
        <w:rPr>
          <w:rFonts w:ascii="Trebuchet MS" w:hAnsi="Trebuchet MS"/>
          <w:b/>
          <w:sz w:val="24"/>
          <w:szCs w:val="24"/>
        </w:rPr>
      </w:pPr>
      <w:r>
        <w:rPr>
          <w:rFonts w:ascii="Trebuchet MS" w:hAnsi="Trebuchet MS"/>
          <w:b/>
          <w:sz w:val="24"/>
          <w:szCs w:val="24"/>
        </w:rPr>
        <w:t>Data de sfârșit a afișării: 03.12.2026</w:t>
      </w:r>
    </w:p>
    <w:p w14:paraId="11165EEA" w14:textId="77777777" w:rsidR="00AB60E6" w:rsidRDefault="00AB60E6" w:rsidP="00AB60E6">
      <w:pPr>
        <w:rPr>
          <w:rFonts w:ascii="Trebuchet MS" w:hAnsi="Trebuchet MS"/>
          <w:color w:val="EE0000"/>
          <w:sz w:val="24"/>
          <w:szCs w:val="24"/>
          <w:lang w:val="en-US"/>
        </w:rPr>
      </w:pPr>
      <w:r>
        <w:rPr>
          <w:rFonts w:ascii="Trebuchet MS" w:hAnsi="Trebuchet MS"/>
          <w:color w:val="EE0000"/>
          <w:sz w:val="24"/>
          <w:szCs w:val="24"/>
        </w:rPr>
        <w:t>Adresa locului afișării publice:</w:t>
      </w:r>
      <w:r>
        <w:rPr>
          <w:rFonts w:ascii="Trebuchet MS" w:hAnsi="Trebuchet MS"/>
          <w:b/>
          <w:color w:val="EE0000"/>
          <w:sz w:val="24"/>
          <w:szCs w:val="24"/>
        </w:rPr>
        <w:t xml:space="preserve"> sediul Primăriei Valea Teilor, str. Mihai Viteazu, Nr. 24,</w:t>
      </w:r>
      <w:r>
        <w:rPr>
          <w:rFonts w:ascii="Trebuchet MS" w:hAnsi="Trebuchet MS"/>
          <w:color w:val="EE0000"/>
          <w:sz w:val="24"/>
          <w:szCs w:val="24"/>
        </w:rPr>
        <w:t xml:space="preserve"> </w:t>
      </w:r>
      <w:r>
        <w:rPr>
          <w:rFonts w:ascii="Trebuchet MS" w:hAnsi="Trebuchet MS"/>
          <w:b/>
          <w:bCs/>
          <w:color w:val="EE0000"/>
          <w:sz w:val="24"/>
          <w:szCs w:val="24"/>
        </w:rPr>
        <w:t>comuna Valea Teilor, județ Tulcea</w:t>
      </w:r>
      <w:r>
        <w:rPr>
          <w:rFonts w:ascii="Trebuchet MS" w:hAnsi="Trebuchet MS"/>
          <w:color w:val="EE0000"/>
          <w:sz w:val="24"/>
          <w:szCs w:val="24"/>
          <w:lang w:val="en-US"/>
        </w:rPr>
        <w:t>.</w:t>
      </w:r>
    </w:p>
    <w:p w14:paraId="2243E70A" w14:textId="77777777" w:rsidR="00AB60E6" w:rsidRDefault="00AB60E6" w:rsidP="00AB60E6">
      <w:p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Trebuchet MS" w:hAnsi="Trebuchet MS"/>
          <w:sz w:val="24"/>
          <w:szCs w:val="24"/>
          <w:lang w:val="en-US"/>
        </w:rPr>
        <w:t>Documentele</w:t>
      </w:r>
      <w:proofErr w:type="spellEnd"/>
      <w:r>
        <w:rPr>
          <w:rFonts w:ascii="Trebuchet MS" w:hAnsi="Trebuchet MS"/>
          <w:sz w:val="24"/>
          <w:szCs w:val="24"/>
          <w:lang w:val="en-US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  <w:lang w:val="en-US"/>
        </w:rPr>
        <w:t>tehnice</w:t>
      </w:r>
      <w:proofErr w:type="spellEnd"/>
      <w:r>
        <w:rPr>
          <w:rFonts w:ascii="Trebuchet MS" w:hAnsi="Trebuchet MS"/>
          <w:sz w:val="24"/>
          <w:szCs w:val="24"/>
          <w:lang w:val="en-US"/>
        </w:rPr>
        <w:t xml:space="preserve"> ale </w:t>
      </w:r>
      <w:proofErr w:type="spellStart"/>
      <w:r>
        <w:rPr>
          <w:rFonts w:ascii="Trebuchet MS" w:hAnsi="Trebuchet MS"/>
          <w:sz w:val="24"/>
          <w:szCs w:val="24"/>
          <w:lang w:val="en-US"/>
        </w:rPr>
        <w:t>cadastrului</w:t>
      </w:r>
      <w:proofErr w:type="spellEnd"/>
      <w:r>
        <w:rPr>
          <w:rFonts w:ascii="Trebuchet MS" w:hAnsi="Trebuchet MS"/>
          <w:sz w:val="24"/>
          <w:szCs w:val="24"/>
          <w:lang w:val="en-US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  <w:lang w:val="en-US"/>
        </w:rPr>
        <w:t>vor</w:t>
      </w:r>
      <w:proofErr w:type="spellEnd"/>
      <w:r>
        <w:rPr>
          <w:rFonts w:ascii="Trebuchet MS" w:hAnsi="Trebuchet MS"/>
          <w:sz w:val="24"/>
          <w:szCs w:val="24"/>
          <w:lang w:val="en-US"/>
        </w:rPr>
        <w:t xml:space="preserve"> fi </w:t>
      </w:r>
      <w:proofErr w:type="spellStart"/>
      <w:r>
        <w:rPr>
          <w:rFonts w:ascii="Trebuchet MS" w:hAnsi="Trebuchet MS"/>
          <w:sz w:val="24"/>
          <w:szCs w:val="24"/>
          <w:lang w:val="en-US"/>
        </w:rPr>
        <w:t>publicate</w:t>
      </w:r>
      <w:proofErr w:type="spellEnd"/>
      <w:r>
        <w:rPr>
          <w:rFonts w:ascii="Trebuchet MS" w:hAnsi="Trebuchet MS"/>
          <w:sz w:val="24"/>
          <w:szCs w:val="24"/>
          <w:lang w:val="en-US"/>
        </w:rPr>
        <w:t xml:space="preserve"> pe </w:t>
      </w:r>
      <w:proofErr w:type="spellStart"/>
      <w:r>
        <w:rPr>
          <w:rFonts w:ascii="Trebuchet MS" w:hAnsi="Trebuchet MS"/>
          <w:sz w:val="24"/>
          <w:szCs w:val="24"/>
          <w:lang w:val="en-US"/>
        </w:rPr>
        <w:t>pagina</w:t>
      </w:r>
      <w:proofErr w:type="spellEnd"/>
      <w:r>
        <w:rPr>
          <w:rFonts w:ascii="Trebuchet MS" w:hAnsi="Trebuchet MS"/>
          <w:sz w:val="24"/>
          <w:szCs w:val="24"/>
          <w:lang w:val="en-US"/>
        </w:rPr>
        <w:t xml:space="preserve"> de internet a </w:t>
      </w:r>
      <w:proofErr w:type="spellStart"/>
      <w:r>
        <w:rPr>
          <w:rFonts w:ascii="Trebuchet MS" w:hAnsi="Trebuchet MS"/>
          <w:sz w:val="24"/>
          <w:szCs w:val="24"/>
          <w:lang w:val="en-US"/>
        </w:rPr>
        <w:t>Agenției</w:t>
      </w:r>
      <w:proofErr w:type="spellEnd"/>
      <w:r>
        <w:rPr>
          <w:rFonts w:ascii="Trebuchet MS" w:hAnsi="Trebuchet MS"/>
          <w:sz w:val="24"/>
          <w:szCs w:val="24"/>
          <w:lang w:val="en-US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  <w:lang w:val="en-US"/>
        </w:rPr>
        <w:t>Naționale</w:t>
      </w:r>
      <w:proofErr w:type="spellEnd"/>
      <w:r>
        <w:rPr>
          <w:rFonts w:ascii="Trebuchet MS" w:hAnsi="Trebuchet MS"/>
          <w:sz w:val="24"/>
          <w:szCs w:val="24"/>
          <w:lang w:val="en-US"/>
        </w:rPr>
        <w:t xml:space="preserve"> de </w:t>
      </w:r>
      <w:proofErr w:type="spellStart"/>
      <w:r>
        <w:rPr>
          <w:rFonts w:ascii="Trebuchet MS" w:hAnsi="Trebuchet MS"/>
          <w:sz w:val="24"/>
          <w:szCs w:val="24"/>
          <w:lang w:val="en-US"/>
        </w:rPr>
        <w:t>Cadastru</w:t>
      </w:r>
      <w:proofErr w:type="spellEnd"/>
      <w:r>
        <w:rPr>
          <w:rFonts w:ascii="Trebuchet MS" w:hAnsi="Trebuchet MS"/>
          <w:sz w:val="24"/>
          <w:szCs w:val="24"/>
          <w:lang w:val="en-US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  <w:lang w:val="en-US"/>
        </w:rPr>
        <w:t>și</w:t>
      </w:r>
      <w:proofErr w:type="spellEnd"/>
      <w:r>
        <w:rPr>
          <w:rFonts w:ascii="Trebuchet MS" w:hAnsi="Trebuchet MS"/>
          <w:sz w:val="24"/>
          <w:szCs w:val="24"/>
          <w:lang w:val="en-US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  <w:lang w:val="en-US"/>
        </w:rPr>
        <w:t>Publicitate</w:t>
      </w:r>
      <w:proofErr w:type="spellEnd"/>
      <w:r>
        <w:rPr>
          <w:rFonts w:ascii="Trebuchet MS" w:hAnsi="Trebuchet MS"/>
          <w:sz w:val="24"/>
          <w:szCs w:val="24"/>
          <w:lang w:val="en-US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  <w:lang w:val="en-US"/>
        </w:rPr>
        <w:t>Imobiliară</w:t>
      </w:r>
      <w:proofErr w:type="spellEnd"/>
      <w:r>
        <w:rPr>
          <w:rFonts w:ascii="Trebuchet MS" w:hAnsi="Trebuchet MS"/>
          <w:sz w:val="24"/>
          <w:szCs w:val="24"/>
          <w:lang w:val="en-US"/>
        </w:rPr>
        <w:t xml:space="preserve"> special </w:t>
      </w:r>
      <w:proofErr w:type="spellStart"/>
      <w:r>
        <w:rPr>
          <w:rFonts w:ascii="Trebuchet MS" w:hAnsi="Trebuchet MS"/>
          <w:sz w:val="24"/>
          <w:szCs w:val="24"/>
          <w:lang w:val="en-US"/>
        </w:rPr>
        <w:t>creată</w:t>
      </w:r>
      <w:proofErr w:type="spellEnd"/>
      <w:r>
        <w:rPr>
          <w:rFonts w:ascii="Trebuchet MS" w:hAnsi="Trebuchet MS"/>
          <w:sz w:val="24"/>
          <w:szCs w:val="24"/>
          <w:lang w:val="en-US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  <w:lang w:val="en-US"/>
        </w:rPr>
        <w:t>în</w:t>
      </w:r>
      <w:proofErr w:type="spellEnd"/>
      <w:r>
        <w:rPr>
          <w:rFonts w:ascii="Trebuchet MS" w:hAnsi="Trebuchet MS"/>
          <w:sz w:val="24"/>
          <w:szCs w:val="24"/>
          <w:lang w:val="en-US"/>
        </w:rPr>
        <w:t xml:space="preserve"> </w:t>
      </w:r>
      <w:proofErr w:type="spellStart"/>
      <w:r>
        <w:rPr>
          <w:rFonts w:ascii="Trebuchet MS" w:hAnsi="Trebuchet MS"/>
          <w:sz w:val="24"/>
          <w:szCs w:val="24"/>
          <w:lang w:val="en-US"/>
        </w:rPr>
        <w:t>acest</w:t>
      </w:r>
      <w:proofErr w:type="spellEnd"/>
      <w:r>
        <w:rPr>
          <w:rFonts w:ascii="Trebuchet MS" w:hAnsi="Trebuchet MS"/>
          <w:sz w:val="24"/>
          <w:szCs w:val="24"/>
          <w:lang w:val="en-US"/>
        </w:rPr>
        <w:t xml:space="preserve"> scop: </w:t>
      </w:r>
      <w:r>
        <w:rPr>
          <w:rFonts w:ascii="Arial" w:hAnsi="Arial" w:cs="Arial"/>
          <w:sz w:val="24"/>
          <w:szCs w:val="24"/>
          <w:u w:val="single"/>
        </w:rPr>
        <w:t>http://pnccf.site/.</w:t>
      </w:r>
    </w:p>
    <w:p w14:paraId="22032EAB" w14:textId="77777777" w:rsidR="00AB60E6" w:rsidRDefault="00AB60E6" w:rsidP="00AB60E6">
      <w:pPr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b/>
          <w:sz w:val="24"/>
          <w:szCs w:val="24"/>
        </w:rPr>
        <w:t xml:space="preserve">Cererile de rectificare a documentelor tehnice ale cadastrului vor putea fi depuse la sediul primăriei din str. Mihai Viteazu, Nr. 24, </w:t>
      </w:r>
      <w:r>
        <w:rPr>
          <w:rFonts w:ascii="Trebuchet MS" w:hAnsi="Trebuchet MS"/>
          <w:b/>
          <w:bCs/>
          <w:sz w:val="24"/>
          <w:szCs w:val="24"/>
        </w:rPr>
        <w:t>comuna Valea Teilor</w:t>
      </w:r>
      <w:r>
        <w:rPr>
          <w:rFonts w:ascii="Trebuchet MS" w:hAnsi="Trebuchet MS"/>
          <w:b/>
          <w:sz w:val="24"/>
          <w:szCs w:val="24"/>
        </w:rPr>
        <w:t>, jud. Tulcea</w:t>
      </w:r>
      <w:r>
        <w:rPr>
          <w:rFonts w:ascii="Verdana" w:hAnsi="Verdana"/>
          <w:color w:val="525E70"/>
          <w:spacing w:val="15"/>
          <w:sz w:val="17"/>
          <w:szCs w:val="17"/>
        </w:rPr>
        <w:t xml:space="preserve"> </w:t>
      </w:r>
      <w:r>
        <w:rPr>
          <w:rFonts w:ascii="Trebuchet MS" w:hAnsi="Trebuchet MS"/>
          <w:b/>
          <w:sz w:val="24"/>
          <w:szCs w:val="24"/>
        </w:rPr>
        <w:t xml:space="preserve">sau prin e-mail: </w:t>
      </w:r>
      <w:hyperlink r:id="rId4" w:history="1">
        <w:r>
          <w:rPr>
            <w:rStyle w:val="Hyperlink"/>
            <w:rFonts w:ascii="Trebuchet MS" w:hAnsi="Trebuchet MS"/>
            <w:sz w:val="24"/>
            <w:szCs w:val="24"/>
          </w:rPr>
          <w:t>contact@primaria-valea-teilor.ro</w:t>
        </w:r>
      </w:hyperlink>
      <w:r>
        <w:rPr>
          <w:rFonts w:ascii="Trebuchet MS" w:hAnsi="Trebuchet MS"/>
          <w:sz w:val="24"/>
          <w:szCs w:val="24"/>
        </w:rPr>
        <w:t xml:space="preserve"> și </w:t>
      </w:r>
      <w:hyperlink r:id="rId5" w:history="1">
        <w:r>
          <w:rPr>
            <w:rStyle w:val="Hyperlink"/>
          </w:rPr>
          <w:t>tl@ancpi.ro</w:t>
        </w:r>
      </w:hyperlink>
      <w:r>
        <w:rPr>
          <w:rStyle w:val="Hyperlink"/>
        </w:rPr>
        <w:t xml:space="preserve"> </w:t>
      </w:r>
      <w:r>
        <w:rPr>
          <w:rFonts w:ascii="Trebuchet MS" w:hAnsi="Trebuchet MS"/>
          <w:sz w:val="24"/>
          <w:szCs w:val="24"/>
        </w:rPr>
        <w:t xml:space="preserve">. </w:t>
      </w:r>
    </w:p>
    <w:p w14:paraId="6F222D43" w14:textId="77777777" w:rsidR="00AB60E6" w:rsidRDefault="00AB60E6" w:rsidP="00AB60E6">
      <w:pPr>
        <w:jc w:val="center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PRIMAR,</w:t>
      </w:r>
    </w:p>
    <w:p w14:paraId="0D2F46B3" w14:textId="77777777" w:rsidR="00AB60E6" w:rsidRDefault="00AB60E6" w:rsidP="00AB60E6">
      <w:pPr>
        <w:jc w:val="center"/>
        <w:rPr>
          <w:rFonts w:ascii="Trebuchet MS" w:hAnsi="Trebuchet MS"/>
          <w:b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ANDREI VIOLETA</w:t>
      </w:r>
    </w:p>
    <w:p w14:paraId="69B7EF1B" w14:textId="77777777" w:rsidR="00AB60E6" w:rsidRDefault="00AB60E6" w:rsidP="00AB60E6">
      <w:pPr>
        <w:rPr>
          <w:rFonts w:ascii="Trebuchet MS" w:hAnsi="Trebuchet MS"/>
          <w:sz w:val="24"/>
          <w:szCs w:val="24"/>
        </w:rPr>
      </w:pPr>
    </w:p>
    <w:p w14:paraId="505CD3D9" w14:textId="77777777" w:rsidR="00AB60E6" w:rsidRDefault="00AB60E6" w:rsidP="00AB60E6">
      <w:pPr>
        <w:rPr>
          <w:rFonts w:ascii="Trebuchet MS" w:hAnsi="Trebuchet MS"/>
          <w:sz w:val="24"/>
          <w:szCs w:val="24"/>
        </w:rPr>
      </w:pPr>
    </w:p>
    <w:p w14:paraId="1437FB09" w14:textId="77777777" w:rsidR="00AB60E6" w:rsidRDefault="00AB60E6" w:rsidP="00AB60E6"/>
    <w:p w14:paraId="2DC3C54C" w14:textId="77777777" w:rsidR="000D7330" w:rsidRDefault="000D7330"/>
    <w:sectPr w:rsidR="000D7330" w:rsidSect="00AB60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56"/>
    <w:rsid w:val="00032236"/>
    <w:rsid w:val="000D7330"/>
    <w:rsid w:val="0010031B"/>
    <w:rsid w:val="00134F4A"/>
    <w:rsid w:val="004120F3"/>
    <w:rsid w:val="00747D56"/>
    <w:rsid w:val="00AB6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D07780"/>
  <w15:chartTrackingRefBased/>
  <w15:docId w15:val="{7DDFFDA1-D526-408B-A8A3-B9E30EAE5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60E6"/>
    <w:pPr>
      <w:spacing w:after="200" w:line="276" w:lineRule="auto"/>
    </w:pPr>
    <w:rPr>
      <w:rFonts w:eastAsiaTheme="minorEastAsia"/>
      <w:kern w:val="0"/>
      <w:sz w:val="22"/>
      <w:szCs w:val="22"/>
      <w:lang w:val="ro-RO" w:eastAsia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47D5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7D5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7D5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7D5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7D5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val="en-U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7D5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7D5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7D5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7D5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7D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7D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7D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7D5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7D5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7D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7D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7D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7D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7D5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47D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7D56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47D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7D56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val="en-U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47D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7D56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47D5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7D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 w:val="24"/>
      <w:szCs w:val="24"/>
      <w:lang w:val="en-U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7D5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7D56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AB60E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l@ancpi.ro" TargetMode="External"/><Relationship Id="rId4" Type="http://schemas.openxmlformats.org/officeDocument/2006/relationships/hyperlink" Target="mailto:contact@primaria-valea-teilor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1062</Characters>
  <Application>Microsoft Office Word</Application>
  <DocSecurity>0</DocSecurity>
  <Lines>8</Lines>
  <Paragraphs>2</Paragraphs>
  <ScaleCrop>false</ScaleCrop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Roxana-Florentina CIUFU</dc:creator>
  <cp:keywords/>
  <dc:description/>
  <cp:lastModifiedBy>Roxana-Florentina CIUFU</cp:lastModifiedBy>
  <cp:revision>2</cp:revision>
  <dcterms:created xsi:type="dcterms:W3CDTF">2026-09-29T06:25:00Z</dcterms:created>
  <dcterms:modified xsi:type="dcterms:W3CDTF">2026-09-29T06:26:00Z</dcterms:modified>
</cp:coreProperties>
</file>